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B5369" w14:textId="77777777" w:rsidR="00A83808" w:rsidRPr="002D53E2" w:rsidRDefault="00896447" w:rsidP="008B334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D53E2">
        <w:rPr>
          <w:b/>
          <w:sz w:val="28"/>
          <w:szCs w:val="28"/>
        </w:rPr>
        <w:t>Authentic Assessment</w:t>
      </w:r>
    </w:p>
    <w:p w14:paraId="72BB9D10" w14:textId="77777777" w:rsidR="002D53E2" w:rsidRDefault="002D53E2" w:rsidP="002D53E2">
      <w:pPr>
        <w:pStyle w:val="NoSpacing"/>
      </w:pPr>
    </w:p>
    <w:p w14:paraId="22855850" w14:textId="77777777" w:rsidR="002D53E2" w:rsidRDefault="002D53E2" w:rsidP="002D53E2">
      <w:pPr>
        <w:pStyle w:val="NoSpacing"/>
      </w:pPr>
      <w:r>
        <w:t>Authentic assessment</w:t>
      </w:r>
      <w:r w:rsidR="009211ED">
        <w:t>s ask</w:t>
      </w:r>
      <w:r>
        <w:t xml:space="preserve"> students to demonstrate competency through the completion of tasks that most mirror the </w:t>
      </w:r>
      <w:r w:rsidR="00027461">
        <w:t>world beyond the classroom</w:t>
      </w:r>
      <w:r>
        <w:t xml:space="preserve">. </w:t>
      </w:r>
      <w:r w:rsidR="00027461">
        <w:t>They</w:t>
      </w:r>
      <w:r w:rsidR="009211ED">
        <w:t xml:space="preserve"> </w:t>
      </w:r>
      <w:r w:rsidR="009211ED" w:rsidRPr="009211ED">
        <w:t>often focus on messy, complex real-world situations and their accompanying constraints</w:t>
      </w:r>
      <w:r w:rsidR="009211ED">
        <w:t>. Thus, w</w:t>
      </w:r>
      <w:r>
        <w:t xml:space="preserve">e are moving </w:t>
      </w:r>
      <w:r w:rsidR="009211ED">
        <w:t>students</w:t>
      </w:r>
      <w:r>
        <w:t xml:space="preserve"> toward </w:t>
      </w:r>
      <w:r w:rsidR="009211ED">
        <w:t>applying</w:t>
      </w:r>
      <w:r>
        <w:t xml:space="preserve"> content, not just</w:t>
      </w:r>
      <w:r w:rsidR="009248EF">
        <w:t xml:space="preserve"> remembering and</w:t>
      </w:r>
      <w:r>
        <w:t xml:space="preserve"> </w:t>
      </w:r>
      <w:r w:rsidR="009248EF">
        <w:t xml:space="preserve">understanding. </w:t>
      </w:r>
    </w:p>
    <w:p w14:paraId="7099C54F" w14:textId="77777777" w:rsidR="002D53E2" w:rsidRPr="0051728C" w:rsidRDefault="002D53E2" w:rsidP="002D53E2">
      <w:pPr>
        <w:pStyle w:val="NoSpacing"/>
      </w:pPr>
    </w:p>
    <w:tbl>
      <w:tblPr>
        <w:tblStyle w:val="ListTable3"/>
        <w:tblW w:w="5000" w:type="pct"/>
        <w:tblLook w:val="04A0" w:firstRow="1" w:lastRow="0" w:firstColumn="1" w:lastColumn="0" w:noHBand="0" w:noVBand="1"/>
      </w:tblPr>
      <w:tblGrid>
        <w:gridCol w:w="3319"/>
        <w:gridCol w:w="3432"/>
        <w:gridCol w:w="3319"/>
      </w:tblGrid>
      <w:tr w:rsidR="00896447" w:rsidRPr="0051728C" w14:paraId="74A64ED6" w14:textId="77777777" w:rsidTr="00E47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8" w:type="pct"/>
            <w:tcBorders>
              <w:bottom w:val="single" w:sz="4" w:space="0" w:color="auto"/>
            </w:tcBorders>
            <w:hideMark/>
          </w:tcPr>
          <w:p w14:paraId="56335624" w14:textId="77777777" w:rsidR="00896447" w:rsidRPr="0051728C" w:rsidRDefault="006F51E0" w:rsidP="00E47C9C">
            <w:r>
              <w:t>Traditional</w:t>
            </w:r>
            <w:r w:rsidR="00896447" w:rsidRPr="0051728C">
              <w:t xml:space="preserve"> Tasks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hideMark/>
          </w:tcPr>
          <w:p w14:paraId="0A7C9965" w14:textId="77777777" w:rsidR="00896447" w:rsidRPr="0051728C" w:rsidRDefault="00896447" w:rsidP="00E47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728C">
              <w:t>Authentic Tasks</w:t>
            </w:r>
          </w:p>
        </w:tc>
        <w:tc>
          <w:tcPr>
            <w:tcW w:w="1648" w:type="pct"/>
            <w:tcBorders>
              <w:bottom w:val="single" w:sz="4" w:space="0" w:color="auto"/>
            </w:tcBorders>
            <w:hideMark/>
          </w:tcPr>
          <w:p w14:paraId="691563E6" w14:textId="77777777" w:rsidR="00896447" w:rsidRPr="0051728C" w:rsidRDefault="00896447" w:rsidP="00E47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728C">
              <w:t>Indicators of Authenticity</w:t>
            </w:r>
          </w:p>
        </w:tc>
      </w:tr>
      <w:tr w:rsidR="009248EF" w:rsidRPr="0051728C" w14:paraId="345E65E4" w14:textId="77777777" w:rsidTr="00E4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513E" w14:textId="77777777" w:rsidR="00896447" w:rsidRPr="0051728C" w:rsidRDefault="00896447" w:rsidP="00E47C9C">
            <w:pPr>
              <w:spacing w:after="160" w:line="259" w:lineRule="auto"/>
              <w:rPr>
                <w:b w:val="0"/>
              </w:rPr>
            </w:pPr>
            <w:r w:rsidRPr="0051728C">
              <w:rPr>
                <w:b w:val="0"/>
              </w:rPr>
              <w:t>Require correct responses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87C6" w14:textId="77777777" w:rsidR="00896447" w:rsidRPr="0051728C" w:rsidRDefault="00896447" w:rsidP="00E47C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28C">
              <w:t>Require a high-quality product or performance, and a justification of the solutions to problems encountered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7F04" w14:textId="77777777" w:rsidR="00896447" w:rsidRPr="0051728C" w:rsidRDefault="00896447" w:rsidP="00E47C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28C">
              <w:t>Correctness is not the only criterion; students must be able to justify their answers.</w:t>
            </w:r>
          </w:p>
        </w:tc>
      </w:tr>
      <w:tr w:rsidR="009248EF" w:rsidRPr="0051728C" w14:paraId="2D05B68F" w14:textId="77777777" w:rsidTr="00E4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A077" w14:textId="77777777" w:rsidR="00896447" w:rsidRPr="0051728C" w:rsidRDefault="00896447" w:rsidP="00E47C9C">
            <w:pPr>
              <w:spacing w:after="160" w:line="259" w:lineRule="auto"/>
              <w:rPr>
                <w:b w:val="0"/>
              </w:rPr>
            </w:pPr>
            <w:r w:rsidRPr="0051728C">
              <w:rPr>
                <w:b w:val="0"/>
              </w:rPr>
              <w:t>Must be unknown to the student in advance to be valid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765" w14:textId="77777777" w:rsidR="00896447" w:rsidRPr="0051728C" w:rsidRDefault="00896447" w:rsidP="00E47C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28C">
              <w:t>Should be known in advance to students as much as possible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6014" w14:textId="77777777" w:rsidR="00896447" w:rsidRPr="0051728C" w:rsidRDefault="00896447" w:rsidP="00E47C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28C">
              <w:t>The tasks and standards for judgment should be known or predictable.</w:t>
            </w:r>
          </w:p>
        </w:tc>
      </w:tr>
      <w:tr w:rsidR="009248EF" w:rsidRPr="0051728C" w14:paraId="06FDB033" w14:textId="77777777" w:rsidTr="00E4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56E0" w14:textId="77777777" w:rsidR="00896447" w:rsidRPr="0051728C" w:rsidRDefault="00896447" w:rsidP="00E47C9C">
            <w:pPr>
              <w:spacing w:after="160" w:line="259" w:lineRule="auto"/>
              <w:rPr>
                <w:b w:val="0"/>
              </w:rPr>
            </w:pPr>
            <w:r w:rsidRPr="0051728C">
              <w:rPr>
                <w:b w:val="0"/>
              </w:rPr>
              <w:t>Are disconnected from real-world contexts and constraints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C1CA" w14:textId="77777777" w:rsidR="00896447" w:rsidRPr="0051728C" w:rsidRDefault="00896447" w:rsidP="00E47C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28C">
              <w:t>Are tied to real-world contexts and constraints; require the student to “do</w:t>
            </w:r>
            <w:r w:rsidR="00C53A05">
              <w:t>” the subject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4A3D" w14:textId="77777777" w:rsidR="00896447" w:rsidRPr="0051728C" w:rsidRDefault="00896447" w:rsidP="00E47C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28C">
              <w:t>The context and constraints of the task are like those encountered by practitioners in the discipline.</w:t>
            </w:r>
          </w:p>
        </w:tc>
      </w:tr>
      <w:tr w:rsidR="009248EF" w:rsidRPr="0051728C" w14:paraId="75DF7147" w14:textId="77777777" w:rsidTr="00E4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442E" w14:textId="77777777" w:rsidR="00896447" w:rsidRPr="0051728C" w:rsidRDefault="00896447" w:rsidP="00E47C9C">
            <w:pPr>
              <w:spacing w:after="160" w:line="259" w:lineRule="auto"/>
              <w:rPr>
                <w:b w:val="0"/>
              </w:rPr>
            </w:pPr>
            <w:r w:rsidRPr="0051728C">
              <w:rPr>
                <w:b w:val="0"/>
              </w:rPr>
              <w:t>Contain items that isolate particular skills or facts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86A2" w14:textId="77777777" w:rsidR="00896447" w:rsidRPr="0051728C" w:rsidRDefault="00896447" w:rsidP="00E47C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28C">
              <w:t>Are integrated challenges in which a range of skills and knowledge must be used in coordination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BA3C" w14:textId="77777777" w:rsidR="00896447" w:rsidRPr="0051728C" w:rsidRDefault="00896447" w:rsidP="00E47C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28C">
              <w:t>The task is multifaceted and complex, even if there is a right answer.</w:t>
            </w:r>
          </w:p>
        </w:tc>
      </w:tr>
      <w:tr w:rsidR="009248EF" w:rsidRPr="0051728C" w14:paraId="312FF169" w14:textId="77777777" w:rsidTr="00E4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96B3" w14:textId="77777777" w:rsidR="00896447" w:rsidRPr="0051728C" w:rsidRDefault="00896447" w:rsidP="00E47C9C">
            <w:pPr>
              <w:spacing w:after="160" w:line="259" w:lineRule="auto"/>
              <w:rPr>
                <w:b w:val="0"/>
              </w:rPr>
            </w:pPr>
            <w:r w:rsidRPr="0051728C">
              <w:rPr>
                <w:b w:val="0"/>
              </w:rPr>
              <w:t>Include easily scored items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05B4" w14:textId="77777777" w:rsidR="00896447" w:rsidRPr="0051728C" w:rsidRDefault="00896447" w:rsidP="00E47C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28C">
              <w:t>Involve complex tasks that for which there may be no right answer, and that may not be easily scored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9878" w14:textId="77777777" w:rsidR="00896447" w:rsidRPr="0051728C" w:rsidRDefault="00896447" w:rsidP="00E47C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28C">
              <w:t>The validity of the assessment is not sacrificed in favor of reliable scoring.</w:t>
            </w:r>
          </w:p>
        </w:tc>
      </w:tr>
      <w:tr w:rsidR="009248EF" w:rsidRPr="0051728C" w14:paraId="3C5C4B51" w14:textId="77777777" w:rsidTr="00E4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1D5E" w14:textId="77777777" w:rsidR="00896447" w:rsidRPr="0051728C" w:rsidRDefault="00896447" w:rsidP="00E47C9C">
            <w:pPr>
              <w:spacing w:after="160" w:line="259" w:lineRule="auto"/>
              <w:rPr>
                <w:b w:val="0"/>
              </w:rPr>
            </w:pPr>
            <w:r w:rsidRPr="0051728C">
              <w:rPr>
                <w:b w:val="0"/>
              </w:rPr>
              <w:t>Are “one shot”; students get one chance to show their learning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58EC" w14:textId="77777777" w:rsidR="00896447" w:rsidRPr="0051728C" w:rsidRDefault="00896447" w:rsidP="00E47C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28C">
              <w:t>Are iterative; contain recurring tasks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0AEF" w14:textId="77777777" w:rsidR="00896447" w:rsidRPr="0051728C" w:rsidRDefault="00896447" w:rsidP="00E47C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28C">
              <w:t>Students may use particular knowledge or skills in several different ways or contexts.</w:t>
            </w:r>
          </w:p>
        </w:tc>
      </w:tr>
      <w:tr w:rsidR="009248EF" w:rsidRPr="0051728C" w14:paraId="6D7826D8" w14:textId="77777777" w:rsidTr="00E4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29C2" w14:textId="77777777" w:rsidR="00896447" w:rsidRPr="0051728C" w:rsidRDefault="00896447" w:rsidP="00E47C9C">
            <w:pPr>
              <w:spacing w:after="160" w:line="259" w:lineRule="auto"/>
              <w:rPr>
                <w:b w:val="0"/>
              </w:rPr>
            </w:pPr>
            <w:r w:rsidRPr="0051728C">
              <w:rPr>
                <w:b w:val="0"/>
              </w:rPr>
              <w:t>Provide a score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CE52" w14:textId="77777777" w:rsidR="00896447" w:rsidRPr="0051728C" w:rsidRDefault="00896447" w:rsidP="00E47C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28C">
              <w:t>Provide usable diagnostic information about students’ skills and knowledge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E746" w14:textId="77777777" w:rsidR="00896447" w:rsidRPr="0051728C" w:rsidRDefault="00896447" w:rsidP="00E47C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28C">
              <w:t>The assessment is designed to improve future performance, and students are important “consumers” of such information.</w:t>
            </w:r>
          </w:p>
        </w:tc>
      </w:tr>
    </w:tbl>
    <w:p w14:paraId="35771213" w14:textId="77777777" w:rsidR="009248EF" w:rsidRPr="00553F67" w:rsidRDefault="009248EF" w:rsidP="002D53E2">
      <w:pPr>
        <w:pStyle w:val="NoSpacing"/>
        <w:rPr>
          <w:b/>
          <w:szCs w:val="24"/>
        </w:rPr>
      </w:pPr>
    </w:p>
    <w:p w14:paraId="33FD2211" w14:textId="77777777" w:rsidR="009248EF" w:rsidRPr="00D92310" w:rsidRDefault="00397AD1" w:rsidP="002D53E2">
      <w:pPr>
        <w:pStyle w:val="NoSpacing"/>
        <w:rPr>
          <w:b/>
          <w:szCs w:val="24"/>
        </w:rPr>
      </w:pPr>
      <w:r w:rsidRPr="00D92310">
        <w:rPr>
          <w:b/>
          <w:szCs w:val="24"/>
        </w:rPr>
        <w:t>Questions to Consider</w:t>
      </w:r>
      <w:r w:rsidR="009248EF" w:rsidRPr="00D92310">
        <w:rPr>
          <w:b/>
          <w:szCs w:val="24"/>
        </w:rPr>
        <w:t>:</w:t>
      </w:r>
    </w:p>
    <w:p w14:paraId="1110C4BD" w14:textId="77777777" w:rsidR="009248EF" w:rsidRPr="00D92310" w:rsidRDefault="00397AD1" w:rsidP="00397AD1">
      <w:pPr>
        <w:pStyle w:val="NoSpacing"/>
        <w:numPr>
          <w:ilvl w:val="0"/>
          <w:numId w:val="3"/>
        </w:numPr>
        <w:rPr>
          <w:b/>
          <w:shd w:val="clear" w:color="auto" w:fill="FFFFFF"/>
        </w:rPr>
      </w:pPr>
      <w:r>
        <w:rPr>
          <w:shd w:val="clear" w:color="auto" w:fill="FFFFFF"/>
        </w:rPr>
        <w:t>What do students need to be able to do</w:t>
      </w:r>
      <w:r>
        <w:rPr>
          <w:b/>
          <w:shd w:val="clear" w:color="auto" w:fill="FFFFFF"/>
        </w:rPr>
        <w:t xml:space="preserve"> </w:t>
      </w:r>
      <w:r w:rsidR="009248EF" w:rsidRPr="00397AD1">
        <w:rPr>
          <w:shd w:val="clear" w:color="auto" w:fill="FFFFFF"/>
        </w:rPr>
        <w:t>as they transition</w:t>
      </w:r>
      <w:r w:rsidR="0054131D">
        <w:rPr>
          <w:shd w:val="clear" w:color="auto" w:fill="FFFFFF"/>
        </w:rPr>
        <w:t xml:space="preserve"> from students</w:t>
      </w:r>
      <w:r w:rsidR="009248EF" w:rsidRPr="00397AD1">
        <w:rPr>
          <w:shd w:val="clear" w:color="auto" w:fill="FFFFFF"/>
        </w:rPr>
        <w:t xml:space="preserve"> to </w:t>
      </w:r>
      <w:r>
        <w:rPr>
          <w:shd w:val="clear" w:color="auto" w:fill="FFFFFF"/>
        </w:rPr>
        <w:t>professionals?</w:t>
      </w:r>
    </w:p>
    <w:p w14:paraId="4B5842FA" w14:textId="77777777" w:rsidR="00337395" w:rsidRPr="00553F67" w:rsidRDefault="00337395" w:rsidP="00337395">
      <w:pPr>
        <w:pStyle w:val="NoSpacing"/>
        <w:numPr>
          <w:ilvl w:val="0"/>
          <w:numId w:val="3"/>
        </w:numPr>
        <w:rPr>
          <w:b/>
          <w:shd w:val="clear" w:color="auto" w:fill="FFFFFF"/>
        </w:rPr>
      </w:pPr>
      <w:r>
        <w:rPr>
          <w:shd w:val="clear" w:color="auto" w:fill="FFFFFF"/>
        </w:rPr>
        <w:t>How can you shift a traditional assessment to an authentic assessment?</w:t>
      </w:r>
    </w:p>
    <w:p w14:paraId="140E5321" w14:textId="77777777" w:rsidR="00337395" w:rsidRPr="00337395" w:rsidRDefault="006651AA" w:rsidP="00337395">
      <w:pPr>
        <w:pStyle w:val="NoSpacing"/>
        <w:numPr>
          <w:ilvl w:val="0"/>
          <w:numId w:val="3"/>
        </w:numPr>
        <w:rPr>
          <w:b/>
          <w:shd w:val="clear" w:color="auto" w:fill="FFFFFF"/>
        </w:rPr>
      </w:pPr>
      <w:r>
        <w:rPr>
          <w:shd w:val="clear" w:color="auto" w:fill="FFFFFF"/>
        </w:rPr>
        <w:t>What criteria will you use for</w:t>
      </w:r>
      <w:r w:rsidR="00337395">
        <w:rPr>
          <w:shd w:val="clear" w:color="auto" w:fill="FFFFFF"/>
        </w:rPr>
        <w:t xml:space="preserve"> an authentic assessment?</w:t>
      </w:r>
    </w:p>
    <w:p w14:paraId="0497D875" w14:textId="77777777" w:rsidR="00082DEB" w:rsidRPr="00082DEB" w:rsidRDefault="00082DEB" w:rsidP="00397AD1">
      <w:pPr>
        <w:pStyle w:val="NoSpacing"/>
        <w:numPr>
          <w:ilvl w:val="0"/>
          <w:numId w:val="3"/>
        </w:numPr>
        <w:rPr>
          <w:b/>
          <w:shd w:val="clear" w:color="auto" w:fill="FFFFFF"/>
        </w:rPr>
      </w:pPr>
      <w:r>
        <w:rPr>
          <w:shd w:val="clear" w:color="auto" w:fill="FFFFFF"/>
        </w:rPr>
        <w:t>How does an authentic assessment fit into your course design?</w:t>
      </w:r>
    </w:p>
    <w:p w14:paraId="5057AE36" w14:textId="77777777" w:rsidR="00702DDD" w:rsidRPr="005F7D63" w:rsidRDefault="00702DDD" w:rsidP="00397AD1">
      <w:pPr>
        <w:pStyle w:val="NoSpacing"/>
        <w:numPr>
          <w:ilvl w:val="0"/>
          <w:numId w:val="3"/>
        </w:numPr>
        <w:rPr>
          <w:b/>
          <w:shd w:val="clear" w:color="auto" w:fill="FFFFFF"/>
        </w:rPr>
      </w:pPr>
      <w:r>
        <w:rPr>
          <w:shd w:val="clear" w:color="auto" w:fill="FFFFFF"/>
        </w:rPr>
        <w:t>How does an authentic assessment fit into your program design?</w:t>
      </w:r>
    </w:p>
    <w:p w14:paraId="4EC31FD0" w14:textId="77777777" w:rsidR="009248EF" w:rsidRDefault="009248EF" w:rsidP="002D53E2">
      <w:pPr>
        <w:pStyle w:val="NoSpacing"/>
        <w:rPr>
          <w:b/>
          <w:shd w:val="clear" w:color="auto" w:fill="FFFFFF"/>
        </w:rPr>
      </w:pPr>
    </w:p>
    <w:p w14:paraId="2EA8525E" w14:textId="77777777" w:rsidR="00C53A05" w:rsidRPr="004779B3" w:rsidRDefault="00C53A05" w:rsidP="002D53E2">
      <w:pPr>
        <w:pStyle w:val="NoSpacing"/>
        <w:rPr>
          <w:b/>
          <w:shd w:val="clear" w:color="auto" w:fill="FFFFFF"/>
        </w:rPr>
      </w:pPr>
      <w:r w:rsidRPr="004779B3">
        <w:rPr>
          <w:b/>
          <w:shd w:val="clear" w:color="auto" w:fill="FFFFFF"/>
        </w:rPr>
        <w:t>Reference:</w:t>
      </w:r>
    </w:p>
    <w:p w14:paraId="0A6CB7E5" w14:textId="77777777" w:rsidR="0051728C" w:rsidRPr="004779B3" w:rsidRDefault="0051728C" w:rsidP="00D92310">
      <w:pPr>
        <w:ind w:left="720" w:hanging="720"/>
        <w:rPr>
          <w:rFonts w:cs="Helvetica"/>
          <w:i/>
          <w:iCs/>
          <w:color w:val="000000"/>
        </w:rPr>
      </w:pPr>
      <w:r w:rsidRPr="004779B3">
        <w:rPr>
          <w:rFonts w:cs="Helvetica"/>
          <w:color w:val="000000"/>
          <w:shd w:val="clear" w:color="auto" w:fill="FFFFFF"/>
        </w:rPr>
        <w:t xml:space="preserve">Wiggins, G. (1998). </w:t>
      </w:r>
      <w:r w:rsidRPr="004779B3">
        <w:rPr>
          <w:rStyle w:val="Emphasis"/>
          <w:rFonts w:cs="Helvetica"/>
          <w:color w:val="000000"/>
        </w:rPr>
        <w:t xml:space="preserve">Educative assessment: </w:t>
      </w:r>
      <w:r w:rsidR="00D92310">
        <w:rPr>
          <w:rStyle w:val="Emphasis"/>
          <w:rFonts w:cs="Helvetica"/>
          <w:color w:val="000000"/>
        </w:rPr>
        <w:t>D</w:t>
      </w:r>
      <w:r w:rsidRPr="004779B3">
        <w:rPr>
          <w:rStyle w:val="Emphasis"/>
          <w:rFonts w:cs="Helvetica"/>
          <w:color w:val="000000"/>
        </w:rPr>
        <w:t>esigning assessments to inform and improve student performance</w:t>
      </w:r>
      <w:r w:rsidRPr="004779B3">
        <w:rPr>
          <w:rFonts w:cs="Helvetica"/>
          <w:color w:val="000000"/>
          <w:shd w:val="clear" w:color="auto" w:fill="FFFFFF"/>
        </w:rPr>
        <w:t xml:space="preserve">. San Francisco, CA: </w:t>
      </w:r>
      <w:proofErr w:type="spellStart"/>
      <w:r w:rsidRPr="004779B3">
        <w:rPr>
          <w:rFonts w:cs="Helvetica"/>
          <w:color w:val="000000"/>
          <w:shd w:val="clear" w:color="auto" w:fill="FFFFFF"/>
        </w:rPr>
        <w:t>Jossey</w:t>
      </w:r>
      <w:proofErr w:type="spellEnd"/>
      <w:r w:rsidRPr="004779B3">
        <w:rPr>
          <w:rFonts w:cs="Helvetica"/>
          <w:color w:val="000000"/>
          <w:shd w:val="clear" w:color="auto" w:fill="FFFFFF"/>
        </w:rPr>
        <w:t>-Bass.</w:t>
      </w:r>
    </w:p>
    <w:sectPr w:rsidR="0051728C" w:rsidRPr="004779B3" w:rsidSect="00C70B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5FA29" w14:textId="77777777" w:rsidR="00467AD2" w:rsidRDefault="00467AD2" w:rsidP="00C70B13">
      <w:pPr>
        <w:spacing w:after="0" w:line="240" w:lineRule="auto"/>
      </w:pPr>
      <w:r>
        <w:separator/>
      </w:r>
    </w:p>
  </w:endnote>
  <w:endnote w:type="continuationSeparator" w:id="0">
    <w:p w14:paraId="13F68DF9" w14:textId="77777777" w:rsidR="00467AD2" w:rsidRDefault="00467AD2" w:rsidP="00C7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1DA6D" w14:textId="77777777" w:rsidR="00467AD2" w:rsidRDefault="00467AD2" w:rsidP="00C70B13">
      <w:pPr>
        <w:spacing w:after="0" w:line="240" w:lineRule="auto"/>
      </w:pPr>
      <w:r>
        <w:separator/>
      </w:r>
    </w:p>
  </w:footnote>
  <w:footnote w:type="continuationSeparator" w:id="0">
    <w:p w14:paraId="58BC9A17" w14:textId="77777777" w:rsidR="00467AD2" w:rsidRDefault="00467AD2" w:rsidP="00C7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81C5E"/>
    <w:multiLevelType w:val="hybridMultilevel"/>
    <w:tmpl w:val="1198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16D80"/>
    <w:multiLevelType w:val="hybridMultilevel"/>
    <w:tmpl w:val="1344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9E6"/>
    <w:multiLevelType w:val="hybridMultilevel"/>
    <w:tmpl w:val="19CA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7"/>
    <w:rsid w:val="000258A8"/>
    <w:rsid w:val="00027461"/>
    <w:rsid w:val="00082DEB"/>
    <w:rsid w:val="002D53E2"/>
    <w:rsid w:val="00337395"/>
    <w:rsid w:val="00397AD1"/>
    <w:rsid w:val="00467AD2"/>
    <w:rsid w:val="004779B3"/>
    <w:rsid w:val="0051728C"/>
    <w:rsid w:val="0054131D"/>
    <w:rsid w:val="00553F67"/>
    <w:rsid w:val="005F485A"/>
    <w:rsid w:val="005F7D63"/>
    <w:rsid w:val="006651AA"/>
    <w:rsid w:val="006F51E0"/>
    <w:rsid w:val="00702DDD"/>
    <w:rsid w:val="007F07E4"/>
    <w:rsid w:val="0083319F"/>
    <w:rsid w:val="00896447"/>
    <w:rsid w:val="008B334B"/>
    <w:rsid w:val="009211ED"/>
    <w:rsid w:val="009248EF"/>
    <w:rsid w:val="00A25887"/>
    <w:rsid w:val="00C53A05"/>
    <w:rsid w:val="00C70B13"/>
    <w:rsid w:val="00D3622F"/>
    <w:rsid w:val="00D70677"/>
    <w:rsid w:val="00D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6E87"/>
  <w15:chartTrackingRefBased/>
  <w15:docId w15:val="{DDD27E93-D77C-4B6D-8C05-571FBFA2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70677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677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table" w:styleId="ListTable3">
    <w:name w:val="List Table 3"/>
    <w:basedOn w:val="TableNormal"/>
    <w:uiPriority w:val="48"/>
    <w:rsid w:val="00896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51728C"/>
    <w:rPr>
      <w:i/>
      <w:iCs/>
    </w:rPr>
  </w:style>
  <w:style w:type="paragraph" w:styleId="NoSpacing">
    <w:name w:val="No Spacing"/>
    <w:uiPriority w:val="1"/>
    <w:qFormat/>
    <w:rsid w:val="002D53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13"/>
  </w:style>
  <w:style w:type="paragraph" w:styleId="Footer">
    <w:name w:val="footer"/>
    <w:basedOn w:val="Normal"/>
    <w:link w:val="FooterChar"/>
    <w:uiPriority w:val="99"/>
    <w:unhideWhenUsed/>
    <w:rsid w:val="00C7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 Kelley</dc:creator>
  <cp:keywords/>
  <dc:description/>
  <cp:lastModifiedBy>Jacob Kelley</cp:lastModifiedBy>
  <cp:revision>16</cp:revision>
  <dcterms:created xsi:type="dcterms:W3CDTF">2018-10-22T18:36:00Z</dcterms:created>
  <dcterms:modified xsi:type="dcterms:W3CDTF">2018-10-25T03:30:00Z</dcterms:modified>
</cp:coreProperties>
</file>