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823915"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ABBA309">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ABBA309">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ABBA309">
          <w:rPr>
            <w:rStyle w:val="Hyperlink"/>
            <w:rFonts w:eastAsia="Times New Roman" w:cs="Times New Roman"/>
          </w:rPr>
          <w:t>studentaffairs@tntech.edu</w:t>
        </w:r>
      </w:hyperlink>
      <w:r w:rsidRPr="6ABBA309">
        <w:rPr>
          <w:rFonts w:eastAsia="Times New Roman" w:cs="Times New Roman"/>
          <w:color w:val="000000" w:themeColor="text1"/>
        </w:rPr>
        <w:t xml:space="preserve"> to request an absence notification.</w:t>
      </w:r>
      <w:bookmarkStart w:id="7" w:name="_Hlk77663691"/>
    </w:p>
    <w:p w14:paraId="08276F7D" w14:textId="37EAD579" w:rsidR="05D5D62D" w:rsidRDefault="05D5D62D" w:rsidP="6ABBA309">
      <w:pPr>
        <w:pStyle w:val="Heading2"/>
      </w:pPr>
      <w:r>
        <w:t xml:space="preserve">Generative AI: Open Use Guidelines </w:t>
      </w:r>
    </w:p>
    <w:p w14:paraId="0B900AA3" w14:textId="5BE76749" w:rsidR="05D5D62D" w:rsidRDefault="05D5D62D" w:rsidP="6ABBA309">
      <w:pPr>
        <w:rPr>
          <w:rFonts w:eastAsia="Times New Roman" w:cs="Times New Roman"/>
          <w:szCs w:val="24"/>
        </w:rPr>
      </w:pPr>
      <w:r w:rsidRPr="6ABBA309">
        <w:rPr>
          <w:rFonts w:ascii="PT Sans" w:eastAsia="PT Sans" w:hAnsi="PT Sans" w:cs="PT Sans"/>
          <w:color w:val="444444"/>
          <w:sz w:val="27"/>
          <w:szCs w:val="27"/>
        </w:rPr>
        <w:t>I</w:t>
      </w:r>
      <w:r w:rsidRPr="6ABBA309">
        <w:rPr>
          <w:rFonts w:eastAsia="Times New Roman" w:cs="Times New Roman"/>
          <w:szCs w:val="24"/>
        </w:rPr>
        <w:t xml:space="preserve">n this course, Generative AI resources are encouraged to be used by students with the purpose of supporting their work. To ensure academic integrity, students must openly disclose any AI-generated material they utilize and provide proper attribution. This includes in-text citations, quotations, and references. </w:t>
      </w:r>
      <w:r>
        <w:br/>
      </w:r>
    </w:p>
    <w:p w14:paraId="137565EC" w14:textId="6E1A03E3" w:rsidR="05D5D62D" w:rsidRDefault="05D5D62D" w:rsidP="6ABBA309">
      <w:pPr>
        <w:rPr>
          <w:rFonts w:eastAsia="Times New Roman" w:cs="Times New Roman"/>
          <w:color w:val="444444"/>
          <w:szCs w:val="24"/>
        </w:rPr>
      </w:pPr>
      <w:r w:rsidRPr="6ABBA309">
        <w:rPr>
          <w:rFonts w:eastAsia="Times New Roman" w:cs="Times New Roman"/>
          <w:szCs w:val="24"/>
        </w:rPr>
        <w:t xml:space="preserve">To indicate the use of a Generative AI resources,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4A7D25A3" w14:textId="418E01ED" w:rsidR="05D5D62D" w:rsidRDefault="05D5D62D" w:rsidP="6ABBA309">
      <w:pPr>
        <w:rPr>
          <w:rFonts w:eastAsia="Times New Roman" w:cs="Times New Roman"/>
          <w:color w:val="444444"/>
          <w:szCs w:val="24"/>
        </w:rPr>
      </w:pPr>
      <w:r>
        <w:br/>
      </w:r>
      <w:r w:rsidRPr="6ABBA309">
        <w:rPr>
          <w:rFonts w:eastAsia="Times New Roman" w:cs="Times New Roman"/>
          <w:szCs w:val="24"/>
        </w:rPr>
        <w:t>Proper citation guidelines can be found on the</w:t>
      </w:r>
      <w:r w:rsidRPr="6ABBA309">
        <w:rPr>
          <w:rFonts w:eastAsia="Times New Roman" w:cs="Times New Roman"/>
          <w:color w:val="444444"/>
          <w:szCs w:val="24"/>
        </w:rPr>
        <w:t xml:space="preserve"> </w:t>
      </w:r>
      <w:hyperlink r:id="rId13">
        <w:r w:rsidRPr="6ABBA309">
          <w:rPr>
            <w:rStyle w:val="Hyperlink"/>
            <w:rFonts w:eastAsia="Times New Roman" w:cs="Times New Roman"/>
            <w:b/>
            <w:bCs/>
            <w:szCs w:val="24"/>
          </w:rPr>
          <w:t>CITL website</w:t>
        </w:r>
      </w:hyperlink>
      <w:r w:rsidRPr="6ABBA309">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lastRenderedPageBreak/>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38AD" w14:textId="77777777" w:rsidR="00421919" w:rsidRDefault="00421919" w:rsidP="007E7200">
      <w:pPr>
        <w:spacing w:after="0" w:line="240" w:lineRule="auto"/>
      </w:pPr>
      <w:r>
        <w:separator/>
      </w:r>
    </w:p>
  </w:endnote>
  <w:endnote w:type="continuationSeparator" w:id="0">
    <w:p w14:paraId="5FDC89A4" w14:textId="77777777" w:rsidR="00421919" w:rsidRDefault="00421919" w:rsidP="007E7200">
      <w:pPr>
        <w:spacing w:after="0" w:line="240" w:lineRule="auto"/>
      </w:pPr>
      <w:r>
        <w:continuationSeparator/>
      </w:r>
    </w:p>
  </w:endnote>
  <w:endnote w:type="continuationNotice" w:id="1">
    <w:p w14:paraId="54692AEF" w14:textId="77777777" w:rsidR="00421919" w:rsidRDefault="00421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A7288C" w:rsidRDefault="00A7288C">
    <w:pPr>
      <w:pStyle w:val="Footer"/>
    </w:pPr>
  </w:p>
  <w:p w14:paraId="0317C9A9" w14:textId="01E4C403" w:rsidR="00E74076" w:rsidRDefault="00E74076">
    <w:pPr>
      <w:pStyle w:val="Footer"/>
    </w:pPr>
    <w:r>
      <w:t xml:space="preserve">Reviewed </w:t>
    </w:r>
    <w:r w:rsidR="00944795">
      <w:t>July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909F" w14:textId="77777777" w:rsidR="00421919" w:rsidRDefault="00421919" w:rsidP="007E7200">
      <w:pPr>
        <w:spacing w:after="0" w:line="240" w:lineRule="auto"/>
      </w:pPr>
      <w:r>
        <w:separator/>
      </w:r>
    </w:p>
  </w:footnote>
  <w:footnote w:type="continuationSeparator" w:id="0">
    <w:p w14:paraId="679B48D0" w14:textId="77777777" w:rsidR="00421919" w:rsidRDefault="00421919" w:rsidP="007E7200">
      <w:pPr>
        <w:spacing w:after="0" w:line="240" w:lineRule="auto"/>
      </w:pPr>
      <w:r>
        <w:continuationSeparator/>
      </w:r>
    </w:p>
  </w:footnote>
  <w:footnote w:type="continuationNotice" w:id="1">
    <w:p w14:paraId="39CE845D" w14:textId="77777777" w:rsidR="00421919" w:rsidRDefault="004219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21919"/>
    <w:rsid w:val="004347F2"/>
    <w:rsid w:val="004459CD"/>
    <w:rsid w:val="004874FF"/>
    <w:rsid w:val="004D2985"/>
    <w:rsid w:val="00557FBC"/>
    <w:rsid w:val="005842B2"/>
    <w:rsid w:val="00596B5E"/>
    <w:rsid w:val="006037B3"/>
    <w:rsid w:val="00616FC6"/>
    <w:rsid w:val="00626B71"/>
    <w:rsid w:val="00632211"/>
    <w:rsid w:val="006868E9"/>
    <w:rsid w:val="006F3C13"/>
    <w:rsid w:val="00796D4B"/>
    <w:rsid w:val="007A34DC"/>
    <w:rsid w:val="007B6D78"/>
    <w:rsid w:val="007D6806"/>
    <w:rsid w:val="007E503C"/>
    <w:rsid w:val="007E7200"/>
    <w:rsid w:val="007F1BFE"/>
    <w:rsid w:val="00822BB6"/>
    <w:rsid w:val="00823915"/>
    <w:rsid w:val="008532E8"/>
    <w:rsid w:val="00872D52"/>
    <w:rsid w:val="00873789"/>
    <w:rsid w:val="00883320"/>
    <w:rsid w:val="008B023A"/>
    <w:rsid w:val="008D4CD5"/>
    <w:rsid w:val="008D6DB6"/>
    <w:rsid w:val="00944795"/>
    <w:rsid w:val="009C2E99"/>
    <w:rsid w:val="009D4C70"/>
    <w:rsid w:val="009E5691"/>
    <w:rsid w:val="009F7BA7"/>
    <w:rsid w:val="00A20984"/>
    <w:rsid w:val="00A61FC3"/>
    <w:rsid w:val="00A7288C"/>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05D5D62D"/>
    <w:rsid w:val="1202CA7A"/>
    <w:rsid w:val="17863691"/>
    <w:rsid w:val="283DA774"/>
    <w:rsid w:val="2BC7BE10"/>
    <w:rsid w:val="2D638E71"/>
    <w:rsid w:val="42D5481A"/>
    <w:rsid w:val="47FB2F17"/>
    <w:rsid w:val="49FA691B"/>
    <w:rsid w:val="4E59FF12"/>
    <w:rsid w:val="4FDB8C52"/>
    <w:rsid w:val="52501996"/>
    <w:rsid w:val="5694A5A8"/>
    <w:rsid w:val="5C238E39"/>
    <w:rsid w:val="6292CFBD"/>
    <w:rsid w:val="6ABBA309"/>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6096</Characters>
  <Application>Microsoft Office Word</Application>
  <DocSecurity>0</DocSecurity>
  <Lines>50</Lines>
  <Paragraphs>14</Paragraphs>
  <ScaleCrop>false</ScaleCrop>
  <Company>Tennessee Tech University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8</cp:revision>
  <dcterms:created xsi:type="dcterms:W3CDTF">2023-08-15T22:36:00Z</dcterms:created>
  <dcterms:modified xsi:type="dcterms:W3CDTF">2024-07-01T14:07:00Z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