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03FE49" w14:textId="77777777" w:rsidR="008A6F48" w:rsidRDefault="008D7655" w:rsidP="008D7655">
      <w:pPr>
        <w:jc w:val="center"/>
      </w:pPr>
      <w:r>
        <w:t>MINUTES OF THE ACADEMIC COUNCIL</w:t>
      </w:r>
    </w:p>
    <w:p w14:paraId="6C3EE606" w14:textId="77777777" w:rsidR="008D7655" w:rsidRDefault="008D7655" w:rsidP="008D7655">
      <w:pPr>
        <w:jc w:val="center"/>
      </w:pPr>
      <w:r>
        <w:t>TENNESSEE TECH UNIVERSITY</w:t>
      </w:r>
    </w:p>
    <w:p w14:paraId="440B542A" w14:textId="0AFB9D6B" w:rsidR="008D7655" w:rsidRDefault="002F1E24" w:rsidP="008D7655">
      <w:pPr>
        <w:jc w:val="center"/>
      </w:pPr>
      <w:r>
        <w:t>September 11</w:t>
      </w:r>
      <w:r w:rsidR="008D7655">
        <w:t>, 201</w:t>
      </w:r>
      <w:r w:rsidR="00B67CCE">
        <w:t>9</w:t>
      </w:r>
    </w:p>
    <w:p w14:paraId="01A89CF6" w14:textId="77777777" w:rsidR="008D7655" w:rsidRDefault="008D7655" w:rsidP="008D7655">
      <w:pPr>
        <w:jc w:val="center"/>
      </w:pPr>
    </w:p>
    <w:p w14:paraId="3C9A4AB5" w14:textId="1C367C53" w:rsidR="008D7655" w:rsidRDefault="00B16CDE" w:rsidP="008D7655">
      <w:r>
        <w:t xml:space="preserve">The Academic Council met at </w:t>
      </w:r>
      <w:r w:rsidR="00EB0526">
        <w:t>3:3</w:t>
      </w:r>
      <w:r w:rsidR="002F1E24">
        <w:t>5</w:t>
      </w:r>
      <w:r w:rsidR="007E67E5">
        <w:t xml:space="preserve"> </w:t>
      </w:r>
      <w:r w:rsidR="008D7655">
        <w:t>p</w:t>
      </w:r>
      <w:r w:rsidR="007E67E5">
        <w:t>.</w:t>
      </w:r>
      <w:r w:rsidR="008D7655">
        <w:t>m</w:t>
      </w:r>
      <w:r w:rsidR="007E67E5">
        <w:t>.</w:t>
      </w:r>
      <w:r w:rsidR="008D7655">
        <w:t xml:space="preserve"> on Wednesday, </w:t>
      </w:r>
      <w:r w:rsidR="002F1E24">
        <w:t>September 11</w:t>
      </w:r>
      <w:r w:rsidR="00B67CCE" w:rsidRPr="00B67CCE">
        <w:t>, 2019</w:t>
      </w:r>
      <w:r w:rsidR="00B67CCE">
        <w:t xml:space="preserve"> </w:t>
      </w:r>
      <w:r w:rsidR="008D7655">
        <w:t xml:space="preserve">in </w:t>
      </w:r>
      <w:r w:rsidR="00320F94">
        <w:t xml:space="preserve">the </w:t>
      </w:r>
      <w:proofErr w:type="spellStart"/>
      <w:r w:rsidR="008D7655">
        <w:t>Derryberry</w:t>
      </w:r>
      <w:proofErr w:type="spellEnd"/>
      <w:r w:rsidR="008D7655">
        <w:t xml:space="preserve"> Hall Deans’ Conference Room with Dr. Linda Null, Chairperson, presiding.</w:t>
      </w:r>
    </w:p>
    <w:p w14:paraId="0630C438" w14:textId="77777777" w:rsidR="008D7655" w:rsidRDefault="008D7655" w:rsidP="008D7655"/>
    <w:p w14:paraId="17E45BB5" w14:textId="64819B9D" w:rsidR="008D7655" w:rsidRDefault="008D7655" w:rsidP="008D7655">
      <w:r>
        <w:t xml:space="preserve">The following members of the </w:t>
      </w:r>
      <w:r w:rsidR="00320F94">
        <w:t>C</w:t>
      </w:r>
      <w:r>
        <w:t>ouncil were present:</w:t>
      </w:r>
    </w:p>
    <w:p w14:paraId="10CD9064" w14:textId="77777777" w:rsidR="00261886" w:rsidRDefault="00261886" w:rsidP="008D7655">
      <w:pPr>
        <w:sectPr w:rsidR="00261886" w:rsidSect="00B43F86">
          <w:pgSz w:w="12240" w:h="15840"/>
          <w:pgMar w:top="540" w:right="1440" w:bottom="540" w:left="1440" w:header="720" w:footer="720" w:gutter="0"/>
          <w:cols w:space="720"/>
          <w:docGrid w:linePitch="360"/>
        </w:sectPr>
      </w:pPr>
    </w:p>
    <w:p w14:paraId="2E9EED8C" w14:textId="6DEBF973" w:rsidR="008D7655" w:rsidRDefault="008D7655" w:rsidP="008D7655">
      <w:r>
        <w:t>Dr. Thomas Payne</w:t>
      </w:r>
      <w:r>
        <w:tab/>
      </w:r>
      <w:r>
        <w:tab/>
      </w:r>
      <w:r>
        <w:tab/>
      </w:r>
      <w:r>
        <w:tab/>
      </w:r>
    </w:p>
    <w:p w14:paraId="220BCF94" w14:textId="7F536D9D" w:rsidR="008D7655" w:rsidRDefault="008D7655" w:rsidP="008D7655">
      <w:r>
        <w:t xml:space="preserve">Dr. </w:t>
      </w:r>
      <w:r w:rsidR="002F1E24">
        <w:t xml:space="preserve">Joseph Slater </w:t>
      </w:r>
      <w:r>
        <w:tab/>
      </w:r>
      <w:r>
        <w:tab/>
      </w:r>
      <w:r>
        <w:tab/>
      </w:r>
      <w:r>
        <w:tab/>
      </w:r>
    </w:p>
    <w:p w14:paraId="3A2731B0" w14:textId="784BD385" w:rsidR="008D7655" w:rsidRDefault="008D7655" w:rsidP="008D7655">
      <w:r>
        <w:t>Dr. Paul Semmes</w:t>
      </w:r>
      <w:r>
        <w:tab/>
      </w:r>
      <w:r>
        <w:tab/>
      </w:r>
      <w:r>
        <w:tab/>
      </w:r>
      <w:r>
        <w:tab/>
      </w:r>
    </w:p>
    <w:p w14:paraId="0CAA0D60" w14:textId="09FE3534" w:rsidR="008D7655" w:rsidRDefault="008D7655" w:rsidP="008D7655">
      <w:r>
        <w:t>Dr. Mike Gotcher</w:t>
      </w:r>
      <w:r>
        <w:tab/>
      </w:r>
      <w:r>
        <w:tab/>
      </w:r>
      <w:r>
        <w:tab/>
      </w:r>
      <w:r>
        <w:tab/>
      </w:r>
    </w:p>
    <w:p w14:paraId="479DA7A0" w14:textId="77777777" w:rsidR="002F1E24" w:rsidRDefault="008D7655" w:rsidP="008D7655">
      <w:r>
        <w:t xml:space="preserve">Dr. </w:t>
      </w:r>
      <w:r w:rsidR="003B115B">
        <w:t>Lisa Zagumny</w:t>
      </w:r>
    </w:p>
    <w:p w14:paraId="2ADA3AA7" w14:textId="77AF5DD9" w:rsidR="00261886" w:rsidRDefault="002F1E24" w:rsidP="008D7655">
      <w:r>
        <w:t xml:space="preserve">Dr. Darron Smith </w:t>
      </w:r>
      <w:r w:rsidR="008D7655">
        <w:tab/>
      </w:r>
    </w:p>
    <w:p w14:paraId="72CFC695" w14:textId="14A49BEB" w:rsidR="008D7655" w:rsidRDefault="00261886" w:rsidP="008D7655">
      <w:r>
        <w:t>Dr. Lee Ann Shipley</w:t>
      </w:r>
      <w:r w:rsidR="008D7655">
        <w:tab/>
      </w:r>
      <w:r w:rsidR="008D7655">
        <w:tab/>
      </w:r>
      <w:r w:rsidR="008D7655">
        <w:tab/>
      </w:r>
    </w:p>
    <w:p w14:paraId="395CF023" w14:textId="1DB04040" w:rsidR="00261886" w:rsidRDefault="008D7655" w:rsidP="008D7655">
      <w:r>
        <w:t>Dr. Douglas Airhart</w:t>
      </w:r>
    </w:p>
    <w:p w14:paraId="0D9D98D1" w14:textId="4078C9AE" w:rsidR="002F1E24" w:rsidRDefault="002F1E24" w:rsidP="008D7655">
      <w:r>
        <w:t xml:space="preserve">Dr. Troy </w:t>
      </w:r>
      <w:proofErr w:type="spellStart"/>
      <w:r>
        <w:t>Brachey</w:t>
      </w:r>
      <w:proofErr w:type="spellEnd"/>
    </w:p>
    <w:p w14:paraId="56511196" w14:textId="74DDEE13" w:rsidR="00261886" w:rsidRDefault="00261886" w:rsidP="008D7655">
      <w:r>
        <w:t>Dr. Lori Maxwell</w:t>
      </w:r>
    </w:p>
    <w:p w14:paraId="01035541" w14:textId="15B4137A" w:rsidR="002F1E24" w:rsidRDefault="002F1E24" w:rsidP="008D7655">
      <w:r>
        <w:t>Dr. Mark Melichar</w:t>
      </w:r>
    </w:p>
    <w:p w14:paraId="71B8961C" w14:textId="77CEEA94" w:rsidR="00261886" w:rsidRDefault="00261886" w:rsidP="008D7655">
      <w:r>
        <w:t xml:space="preserve">Dr. </w:t>
      </w:r>
      <w:r w:rsidR="002F1E24">
        <w:t>Christy Killman</w:t>
      </w:r>
    </w:p>
    <w:p w14:paraId="4E1DC331" w14:textId="66D60F28" w:rsidR="00022AD8" w:rsidRDefault="00022AD8" w:rsidP="008D7655">
      <w:r>
        <w:t>Dr. Christine Miller</w:t>
      </w:r>
    </w:p>
    <w:p w14:paraId="28023080" w14:textId="112D5F10" w:rsidR="008D7655" w:rsidRDefault="00261886" w:rsidP="008D7655">
      <w:r>
        <w:t>Dr. Zac Wilcox</w:t>
      </w:r>
      <w:r w:rsidR="008D7655">
        <w:tab/>
      </w:r>
      <w:r w:rsidR="008D7655">
        <w:tab/>
      </w:r>
      <w:r w:rsidR="008D7655">
        <w:tab/>
      </w:r>
      <w:r w:rsidR="008D7655">
        <w:tab/>
      </w:r>
    </w:p>
    <w:p w14:paraId="39B489B1" w14:textId="77CDA64F" w:rsidR="00022AD8" w:rsidRDefault="00022AD8" w:rsidP="00261886">
      <w:r>
        <w:t>Prof. Kim Winkle</w:t>
      </w:r>
    </w:p>
    <w:p w14:paraId="27721C83" w14:textId="4DFB072D" w:rsidR="002F1E24" w:rsidRDefault="002F1E24" w:rsidP="00261886">
      <w:r>
        <w:t>Dr. Yun Ding</w:t>
      </w:r>
    </w:p>
    <w:p w14:paraId="4B0A16F3" w14:textId="5D1F4C61" w:rsidR="00022AD8" w:rsidRDefault="00022AD8" w:rsidP="00261886">
      <w:r>
        <w:t>Dr. Barbara Jared</w:t>
      </w:r>
    </w:p>
    <w:p w14:paraId="4E206C0E" w14:textId="745BBD64" w:rsidR="00261886" w:rsidRDefault="00261886" w:rsidP="00261886">
      <w:r>
        <w:t xml:space="preserve">Dr. </w:t>
      </w:r>
      <w:r w:rsidR="002F1E24">
        <w:t>Matt Langford</w:t>
      </w:r>
    </w:p>
    <w:p w14:paraId="7E7D8F20" w14:textId="716A7DFA" w:rsidR="002F1E24" w:rsidRDefault="002F1E24" w:rsidP="00261886">
      <w:r>
        <w:t xml:space="preserve">Dr. Troy Smith </w:t>
      </w:r>
    </w:p>
    <w:p w14:paraId="10665433" w14:textId="77777777" w:rsidR="00261886" w:rsidRDefault="00261886" w:rsidP="00261886">
      <w:r>
        <w:t xml:space="preserve">Dr. Linda Null </w:t>
      </w:r>
    </w:p>
    <w:p w14:paraId="14C218DB" w14:textId="63974523" w:rsidR="00022AD8" w:rsidRDefault="00022AD8" w:rsidP="00261886">
      <w:r>
        <w:t>Dr. Brian O’Connor</w:t>
      </w:r>
    </w:p>
    <w:p w14:paraId="4A741D5D" w14:textId="3D442D13" w:rsidR="00022AD8" w:rsidRDefault="00022AD8" w:rsidP="00261886">
      <w:r>
        <w:t>Dr. David Larimore</w:t>
      </w:r>
    </w:p>
    <w:p w14:paraId="340C73B7" w14:textId="48E6743A" w:rsidR="00261886" w:rsidRDefault="00022AD8" w:rsidP="00261886">
      <w:r>
        <w:t>M</w:t>
      </w:r>
      <w:r w:rsidR="00261886">
        <w:t xml:space="preserve">r. David </w:t>
      </w:r>
      <w:proofErr w:type="spellStart"/>
      <w:r w:rsidR="00261886">
        <w:t>Hajdik</w:t>
      </w:r>
      <w:proofErr w:type="spellEnd"/>
    </w:p>
    <w:p w14:paraId="4C05B4E7" w14:textId="2C75984D" w:rsidR="00022AD8" w:rsidRDefault="00022AD8" w:rsidP="00261886">
      <w:r>
        <w:t>Dr. Chris Brown</w:t>
      </w:r>
    </w:p>
    <w:p w14:paraId="739CE282" w14:textId="246AD4C6" w:rsidR="00261886" w:rsidRDefault="002F1E24" w:rsidP="00261886">
      <w:pPr>
        <w:sectPr w:rsidR="00261886" w:rsidSect="00261886">
          <w:type w:val="continuous"/>
          <w:pgSz w:w="12240" w:h="15840"/>
          <w:pgMar w:top="540" w:right="1440" w:bottom="540" w:left="1440" w:header="720" w:footer="720" w:gutter="0"/>
          <w:cols w:num="2" w:space="720"/>
          <w:docGrid w:linePitch="360"/>
        </w:sectPr>
      </w:pPr>
      <w:r>
        <w:t>Dr. Susan Laningham</w:t>
      </w:r>
    </w:p>
    <w:p w14:paraId="676DC8E4" w14:textId="3928F71D" w:rsidR="008D7655" w:rsidRDefault="008D7655" w:rsidP="00261886">
      <w:r>
        <w:tab/>
      </w:r>
      <w:r>
        <w:tab/>
      </w:r>
      <w:r>
        <w:tab/>
      </w:r>
      <w:r>
        <w:tab/>
      </w:r>
      <w:r>
        <w:tab/>
      </w:r>
      <w:r>
        <w:tab/>
      </w:r>
      <w:r>
        <w:tab/>
      </w:r>
    </w:p>
    <w:p w14:paraId="79C0BF79" w14:textId="213A4745" w:rsidR="008D7655" w:rsidRDefault="006F4F97" w:rsidP="008D7655">
      <w:r>
        <w:tab/>
      </w:r>
      <w:r>
        <w:tab/>
      </w:r>
      <w:r>
        <w:tab/>
      </w:r>
      <w:r>
        <w:tab/>
      </w:r>
    </w:p>
    <w:p w14:paraId="727E6D54" w14:textId="77777777" w:rsidR="008D7655" w:rsidRDefault="008D7655" w:rsidP="008D7655"/>
    <w:p w14:paraId="773530C4" w14:textId="47304974" w:rsidR="008D7655" w:rsidRDefault="008D7655" w:rsidP="008D7655">
      <w:r>
        <w:t>Others present were:</w:t>
      </w:r>
      <w:r w:rsidR="00261886">
        <w:t xml:space="preserve"> </w:t>
      </w:r>
      <w:r w:rsidR="002F1E24">
        <w:t xml:space="preserve">Provost Lori Bruce, </w:t>
      </w:r>
      <w:r>
        <w:t>Dr. Sharon Huo, Dr. Mark Stephens, and Dr. Brandon Johnson.</w:t>
      </w:r>
      <w:r w:rsidR="0016269B">
        <w:t xml:space="preserve"> </w:t>
      </w:r>
      <w:r w:rsidR="002F1E24">
        <w:t xml:space="preserve">Dr. Venkata Padmanabhan was present for Dr. Holly </w:t>
      </w:r>
      <w:proofErr w:type="spellStart"/>
      <w:r w:rsidR="002F1E24">
        <w:t>Stretz</w:t>
      </w:r>
      <w:proofErr w:type="spellEnd"/>
      <w:r w:rsidR="002F1E24">
        <w:t xml:space="preserve">, Tristan Pope was present for Zach Brown, and Braxton Westbrook was </w:t>
      </w:r>
      <w:r w:rsidR="00320F94">
        <w:t>p</w:t>
      </w:r>
      <w:r w:rsidR="002F1E24">
        <w:t xml:space="preserve">resent for Nia Buntin. </w:t>
      </w:r>
      <w:r>
        <w:t>The following members of the council were absent:</w:t>
      </w:r>
    </w:p>
    <w:p w14:paraId="7187CF28" w14:textId="77777777" w:rsidR="0033493C" w:rsidRDefault="0033493C" w:rsidP="00261886"/>
    <w:p w14:paraId="536F81AC" w14:textId="12DADE1E" w:rsidR="002F1E24" w:rsidRDefault="002F1E24" w:rsidP="00261886">
      <w:pPr>
        <w:sectPr w:rsidR="002F1E24" w:rsidSect="00261886">
          <w:type w:val="continuous"/>
          <w:pgSz w:w="12240" w:h="15840"/>
          <w:pgMar w:top="540" w:right="1440" w:bottom="540" w:left="1440" w:header="720" w:footer="720" w:gutter="0"/>
          <w:cols w:space="720"/>
          <w:docGrid w:linePitch="360"/>
        </w:sectPr>
      </w:pPr>
    </w:p>
    <w:p w14:paraId="6CB1C38C" w14:textId="540B6005" w:rsidR="00261886" w:rsidRDefault="008D7655" w:rsidP="00261886">
      <w:r>
        <w:t xml:space="preserve">Dr. </w:t>
      </w:r>
      <w:r w:rsidR="00261886">
        <w:t>Jennifer Shank</w:t>
      </w:r>
    </w:p>
    <w:p w14:paraId="19A2476B" w14:textId="72EF3601" w:rsidR="00261886" w:rsidRDefault="00261886" w:rsidP="00261886">
      <w:r>
        <w:t xml:space="preserve">Dr. </w:t>
      </w:r>
      <w:r w:rsidR="002F1E24">
        <w:t>Doug Bates</w:t>
      </w:r>
    </w:p>
    <w:p w14:paraId="4081236F" w14:textId="7DFA04EB" w:rsidR="00261886" w:rsidRDefault="00261886" w:rsidP="00261886">
      <w:r>
        <w:t xml:space="preserve">Dr. </w:t>
      </w:r>
      <w:r w:rsidR="002F1E24">
        <w:t>Christine Miller</w:t>
      </w:r>
    </w:p>
    <w:p w14:paraId="3F81EDE0" w14:textId="768F7021" w:rsidR="002F1E24" w:rsidRDefault="00261886" w:rsidP="00261886">
      <w:r>
        <w:t>Dr. Ben Mohr</w:t>
      </w:r>
    </w:p>
    <w:p w14:paraId="1B4841F7" w14:textId="67795D5B" w:rsidR="00261886" w:rsidRDefault="00261886" w:rsidP="00261886">
      <w:r>
        <w:t xml:space="preserve">Dr. </w:t>
      </w:r>
      <w:r w:rsidR="002F1E24">
        <w:t>Mary Matthews</w:t>
      </w:r>
    </w:p>
    <w:p w14:paraId="35FF600C" w14:textId="091557ED" w:rsidR="002F1E24" w:rsidRDefault="002F1E24" w:rsidP="00261886">
      <w:r>
        <w:t>Dr. Barry Stein</w:t>
      </w:r>
    </w:p>
    <w:p w14:paraId="7F5894C0" w14:textId="4FB05E0A" w:rsidR="00261886" w:rsidRDefault="00261886" w:rsidP="00261886">
      <w:r>
        <w:t>Mr. Brad Sells</w:t>
      </w:r>
    </w:p>
    <w:p w14:paraId="3C147A74" w14:textId="7D8AF402" w:rsidR="00261886" w:rsidRDefault="00261886" w:rsidP="00261886">
      <w:r>
        <w:t>Ms. Emily Bass</w:t>
      </w:r>
    </w:p>
    <w:p w14:paraId="56BFF9EB" w14:textId="4242E31A" w:rsidR="00261886" w:rsidRDefault="00261886" w:rsidP="00261886">
      <w:r>
        <w:t xml:space="preserve">Ms. Katelynn </w:t>
      </w:r>
      <w:proofErr w:type="spellStart"/>
      <w:r>
        <w:t>Cammack</w:t>
      </w:r>
      <w:proofErr w:type="spellEnd"/>
    </w:p>
    <w:p w14:paraId="48F25C15" w14:textId="77777777" w:rsidR="0033493C" w:rsidRDefault="0033493C" w:rsidP="00261886">
      <w:pPr>
        <w:sectPr w:rsidR="0033493C" w:rsidSect="0033493C">
          <w:type w:val="continuous"/>
          <w:pgSz w:w="12240" w:h="15840"/>
          <w:pgMar w:top="540" w:right="1440" w:bottom="540" w:left="1440" w:header="720" w:footer="720" w:gutter="0"/>
          <w:cols w:num="2" w:space="720"/>
          <w:docGrid w:linePitch="360"/>
        </w:sectPr>
      </w:pPr>
    </w:p>
    <w:p w14:paraId="1729279F" w14:textId="77777777" w:rsidR="00022AD8" w:rsidRDefault="00022AD8" w:rsidP="00261886"/>
    <w:p w14:paraId="40F4E556" w14:textId="19A98392" w:rsidR="008D7655" w:rsidRDefault="008D7655" w:rsidP="00261886">
      <w:r>
        <w:tab/>
      </w:r>
      <w:r>
        <w:tab/>
      </w:r>
      <w:r>
        <w:tab/>
      </w:r>
    </w:p>
    <w:p w14:paraId="0E0EECA9" w14:textId="77777777" w:rsidR="008D7655" w:rsidRDefault="008D7655" w:rsidP="008D7655"/>
    <w:p w14:paraId="6D99CFC1" w14:textId="77777777" w:rsidR="008D7655" w:rsidRDefault="008D7655" w:rsidP="008D7655">
      <w:r>
        <w:t>SUMMARY OF PROCEEDINGS</w:t>
      </w:r>
    </w:p>
    <w:p w14:paraId="40C42071" w14:textId="77777777" w:rsidR="008D7655" w:rsidRDefault="008D7655" w:rsidP="008D7655">
      <w:r>
        <w:t>Approved the agenda</w:t>
      </w:r>
    </w:p>
    <w:p w14:paraId="3F1D564F" w14:textId="62F3B77F" w:rsidR="008D7655" w:rsidRDefault="008D7655" w:rsidP="008D7655">
      <w:r>
        <w:t xml:space="preserve">Approved the minutes of the </w:t>
      </w:r>
      <w:r w:rsidR="00567348">
        <w:t>April 10</w:t>
      </w:r>
      <w:r w:rsidR="00455346">
        <w:t>, 2019</w:t>
      </w:r>
      <w:r>
        <w:t xml:space="preserve"> meeting</w:t>
      </w:r>
    </w:p>
    <w:p w14:paraId="393E954C" w14:textId="0BBFC3E9" w:rsidR="001E2449" w:rsidRDefault="00567348" w:rsidP="00455346">
      <w:r>
        <w:t>Revised Tennessee Tech Course Syllabus and Template (Dr. Sharon Huo)</w:t>
      </w:r>
    </w:p>
    <w:p w14:paraId="56CB8168" w14:textId="6D395F5C" w:rsidR="00567348" w:rsidRDefault="00567348" w:rsidP="00455346">
      <w:r>
        <w:t>M.P.S. Program, 33-30 graduate Credit Hours (Dr. Mike Gotcher</w:t>
      </w:r>
      <w:r w:rsidR="00664972">
        <w:t>)</w:t>
      </w:r>
    </w:p>
    <w:p w14:paraId="4D0C41FC" w14:textId="5105F4CA" w:rsidR="00664972" w:rsidRDefault="00664972" w:rsidP="00455346">
      <w:r>
        <w:t>Policy 1200, Undergraduate Admission Requirements (Dr. Brandon Johnson)</w:t>
      </w:r>
    </w:p>
    <w:p w14:paraId="6C8CDD38" w14:textId="5B8B863B" w:rsidR="00664972" w:rsidRDefault="00664972" w:rsidP="00455346">
      <w:r>
        <w:t>Academic Council Procedures Regarding Attendance (Dr. Linda Null)</w:t>
      </w:r>
    </w:p>
    <w:p w14:paraId="12A96A4A" w14:textId="304BFC32" w:rsidR="00664972" w:rsidRDefault="00664972" w:rsidP="00455346">
      <w:r>
        <w:t>Such Other Matters</w:t>
      </w:r>
    </w:p>
    <w:p w14:paraId="2AD403EE" w14:textId="77777777" w:rsidR="00664972" w:rsidRPr="00455346" w:rsidRDefault="00664972" w:rsidP="00455346"/>
    <w:p w14:paraId="21D36791" w14:textId="77777777" w:rsidR="00B43F86" w:rsidRDefault="00B43F86" w:rsidP="008D7655"/>
    <w:p w14:paraId="4638ED4F" w14:textId="77777777" w:rsidR="00B43F86" w:rsidRDefault="00B43F86" w:rsidP="008D7655">
      <w:r>
        <w:t>PROCEEDINGS</w:t>
      </w:r>
    </w:p>
    <w:p w14:paraId="02CBC4F1" w14:textId="77777777" w:rsidR="0033493C" w:rsidRDefault="00B43F86" w:rsidP="008D7655">
      <w:pPr>
        <w:rPr>
          <w:u w:val="single"/>
        </w:rPr>
      </w:pPr>
      <w:r w:rsidRPr="00B43F86">
        <w:rPr>
          <w:u w:val="single"/>
        </w:rPr>
        <w:t>Approval of the Agenda</w:t>
      </w:r>
    </w:p>
    <w:p w14:paraId="17DF1C16" w14:textId="70D63A2C" w:rsidR="00B43F86" w:rsidRPr="0033493C" w:rsidRDefault="00B43F86" w:rsidP="008D7655">
      <w:pPr>
        <w:rPr>
          <w:u w:val="single"/>
        </w:rPr>
      </w:pPr>
      <w:r>
        <w:t xml:space="preserve">Dr. </w:t>
      </w:r>
      <w:r w:rsidR="00664972">
        <w:t>Airhart</w:t>
      </w:r>
      <w:r>
        <w:t xml:space="preserve"> MOVED approval and Dr. </w:t>
      </w:r>
      <w:r w:rsidR="00664972">
        <w:t>Gotcher</w:t>
      </w:r>
      <w:r w:rsidR="00811323">
        <w:t xml:space="preserve"> SECONDED. </w:t>
      </w:r>
      <w:r>
        <w:t>APPROVED unanimously.</w:t>
      </w:r>
    </w:p>
    <w:p w14:paraId="50F1A7D4" w14:textId="77777777" w:rsidR="0033493C" w:rsidRDefault="0033493C" w:rsidP="008D7655"/>
    <w:p w14:paraId="654537E7" w14:textId="383E8924" w:rsidR="00B43F86" w:rsidRDefault="00B43F86" w:rsidP="008D7655">
      <w:pPr>
        <w:rPr>
          <w:u w:val="single"/>
        </w:rPr>
      </w:pPr>
      <w:r w:rsidRPr="00B43F86">
        <w:rPr>
          <w:u w:val="single"/>
        </w:rPr>
        <w:t xml:space="preserve">Approval of the Minutes of the </w:t>
      </w:r>
      <w:r w:rsidR="00664972">
        <w:rPr>
          <w:u w:val="single"/>
        </w:rPr>
        <w:t>April 10</w:t>
      </w:r>
      <w:r w:rsidR="00CD5CD9">
        <w:rPr>
          <w:u w:val="single"/>
        </w:rPr>
        <w:t>, 2019</w:t>
      </w:r>
      <w:r w:rsidRPr="00B43F86">
        <w:rPr>
          <w:u w:val="single"/>
        </w:rPr>
        <w:t xml:space="preserve"> Meeting</w:t>
      </w:r>
    </w:p>
    <w:p w14:paraId="4DDEE2EE" w14:textId="3F3D0B85" w:rsidR="002672FD" w:rsidRDefault="00B43F86" w:rsidP="008D7655">
      <w:r>
        <w:t xml:space="preserve">Dr. </w:t>
      </w:r>
      <w:r w:rsidR="00664972">
        <w:t>Airhart</w:t>
      </w:r>
      <w:r>
        <w:t xml:space="preserve"> MOVED approval and Dr. </w:t>
      </w:r>
      <w:r w:rsidR="00664972">
        <w:t>Gotcher</w:t>
      </w:r>
      <w:r w:rsidR="00811323">
        <w:t xml:space="preserve"> SECONDED. </w:t>
      </w:r>
      <w:r>
        <w:t>APPROVED unanimously.</w:t>
      </w:r>
    </w:p>
    <w:p w14:paraId="42B695BE" w14:textId="4A2FFABA" w:rsidR="00664972" w:rsidRDefault="00664972" w:rsidP="00664972">
      <w:pPr>
        <w:rPr>
          <w:u w:val="single"/>
        </w:rPr>
      </w:pPr>
      <w:r w:rsidRPr="00664972">
        <w:rPr>
          <w:u w:val="single"/>
        </w:rPr>
        <w:lastRenderedPageBreak/>
        <w:t>Revised Tennessee Tech Course Syllabus and Template (Dr. Sharon Huo)</w:t>
      </w:r>
    </w:p>
    <w:p w14:paraId="04667BC3" w14:textId="03465DDA" w:rsidR="00264DDA" w:rsidRDefault="00664972" w:rsidP="00264DDA">
      <w:r>
        <w:t>Dr. Sharon Hu</w:t>
      </w:r>
      <w:r w:rsidR="000F4D29">
        <w:t>o</w:t>
      </w:r>
      <w:r>
        <w:t xml:space="preserve"> explained </w:t>
      </w:r>
      <w:r w:rsidR="00264DDA">
        <w:t>the revisions were made to reflect the name change of the former Office of Disability Services to the Accessible Education Center. After minimal discussion, Dr. Huo MOVED approval and Dr. Gotcher SECONDED. APPROVED unanimously.</w:t>
      </w:r>
    </w:p>
    <w:p w14:paraId="6123E62E" w14:textId="77777777" w:rsidR="00664972" w:rsidRPr="00664972" w:rsidRDefault="00664972" w:rsidP="00664972">
      <w:pPr>
        <w:rPr>
          <w:u w:val="single"/>
        </w:rPr>
      </w:pPr>
    </w:p>
    <w:p w14:paraId="719B7A87" w14:textId="387B380F" w:rsidR="00664972" w:rsidRDefault="00664972" w:rsidP="00664972">
      <w:pPr>
        <w:rPr>
          <w:u w:val="single"/>
        </w:rPr>
      </w:pPr>
      <w:r w:rsidRPr="00664972">
        <w:rPr>
          <w:u w:val="single"/>
        </w:rPr>
        <w:t>M.P.S. Program, 33</w:t>
      </w:r>
      <w:r w:rsidR="00264DDA">
        <w:rPr>
          <w:u w:val="single"/>
        </w:rPr>
        <w:t xml:space="preserve"> to </w:t>
      </w:r>
      <w:r w:rsidRPr="00664972">
        <w:rPr>
          <w:u w:val="single"/>
        </w:rPr>
        <w:t>30 graduate Credit Hours (Dr. Mike Gotcher)</w:t>
      </w:r>
    </w:p>
    <w:p w14:paraId="222D84C9" w14:textId="43242725" w:rsidR="00264DDA" w:rsidRPr="00264DDA" w:rsidRDefault="00320F94" w:rsidP="00664972">
      <w:r>
        <w:t xml:space="preserve">This change from </w:t>
      </w:r>
      <w:r w:rsidR="00264DDA">
        <w:t>33 to 30 hours for the Master of Professional Studies program w</w:t>
      </w:r>
      <w:r>
        <w:t>ill</w:t>
      </w:r>
      <w:r w:rsidR="00264DDA">
        <w:t xml:space="preserve"> align this program with other </w:t>
      </w:r>
      <w:proofErr w:type="spellStart"/>
      <w:r w:rsidR="00264DDA">
        <w:t>TNeCampus</w:t>
      </w:r>
      <w:proofErr w:type="spellEnd"/>
      <w:r w:rsidR="00264DDA">
        <w:t xml:space="preserve"> programs, and other programs at Tennessee Tech. Dr. Linda Null asked for clarification on the deleted requirements, and then asked that clarifications be made on the memo moving forward. After minimal discussion, Dr. Gotcher MOVED approval and Dr. Killman SECONDED. APPROVED unanimously.</w:t>
      </w:r>
    </w:p>
    <w:p w14:paraId="429D35B4" w14:textId="77777777" w:rsidR="00264DDA" w:rsidRPr="00664972" w:rsidRDefault="00264DDA" w:rsidP="00664972">
      <w:pPr>
        <w:rPr>
          <w:u w:val="single"/>
        </w:rPr>
      </w:pPr>
    </w:p>
    <w:p w14:paraId="74B88B72" w14:textId="11203118" w:rsidR="00664972" w:rsidRDefault="00664972" w:rsidP="00664972">
      <w:pPr>
        <w:rPr>
          <w:u w:val="single"/>
        </w:rPr>
      </w:pPr>
      <w:r w:rsidRPr="00664972">
        <w:rPr>
          <w:u w:val="single"/>
        </w:rPr>
        <w:t>Policy 1200, Undergraduate Admission Requirements (Dr. Brandon Johnson)</w:t>
      </w:r>
    </w:p>
    <w:p w14:paraId="1B082D34" w14:textId="64ADA9A6" w:rsidR="007B64D3" w:rsidRDefault="007B64D3" w:rsidP="00664972">
      <w:r>
        <w:t xml:space="preserve">Dr. Brandon Johnson presented changes in Policy 1200 to reflect the undergraduate admission requirements already approved at Academic Council and the Tennessee Tech Board of Trustees. </w:t>
      </w:r>
      <w:r w:rsidR="00AD250F">
        <w:t xml:space="preserve">Dr. David Larimore shared historical data on Tennessee Tech admission requirements, as well as the practices at other institutions. </w:t>
      </w:r>
      <w:r>
        <w:t xml:space="preserve">After </w:t>
      </w:r>
      <w:r w:rsidR="00AD250F">
        <w:t>moderate</w:t>
      </w:r>
      <w:r>
        <w:t xml:space="preserve"> discussion, Dr. Johnson MOVED approval and Dr. Airhart SECONDED. APPROVED unanimously.</w:t>
      </w:r>
    </w:p>
    <w:p w14:paraId="5388AFF0" w14:textId="77777777" w:rsidR="007B64D3" w:rsidRPr="007B64D3" w:rsidRDefault="007B64D3" w:rsidP="00664972"/>
    <w:p w14:paraId="66CA7EBC" w14:textId="75523FA9" w:rsidR="00664972" w:rsidRDefault="00664972" w:rsidP="00664972">
      <w:pPr>
        <w:rPr>
          <w:u w:val="single"/>
        </w:rPr>
      </w:pPr>
      <w:r w:rsidRPr="00664972">
        <w:rPr>
          <w:u w:val="single"/>
        </w:rPr>
        <w:t>Academic Council Procedures Regarding Attendance (Dr. Linda Null)</w:t>
      </w:r>
    </w:p>
    <w:p w14:paraId="6F6127FC" w14:textId="7CF0F32F" w:rsidR="00AD250F" w:rsidRPr="00AD250F" w:rsidRDefault="00AD250F" w:rsidP="00664972">
      <w:r>
        <w:t>Dr. Linda Null brought attention to a matter of absenteeism</w:t>
      </w:r>
      <w:r w:rsidR="003F4F46">
        <w:t xml:space="preserve"> within Academic Council. After discussion with the Council it was recommended that Dr. Null reach out to the Academic Council member who was not present for any meetings during the last academic year. </w:t>
      </w:r>
      <w:r w:rsidR="00386D4B">
        <w:t>Dr. Null will share her findings with the Council and proceed as necessary.</w:t>
      </w:r>
    </w:p>
    <w:p w14:paraId="47FBB766" w14:textId="77777777" w:rsidR="00AD250F" w:rsidRPr="00664972" w:rsidRDefault="00AD250F" w:rsidP="00664972">
      <w:pPr>
        <w:rPr>
          <w:u w:val="single"/>
        </w:rPr>
      </w:pPr>
    </w:p>
    <w:p w14:paraId="016CE8EA" w14:textId="66879BB1" w:rsidR="00664972" w:rsidRPr="00664972" w:rsidRDefault="00664972" w:rsidP="00664972">
      <w:pPr>
        <w:rPr>
          <w:u w:val="single"/>
        </w:rPr>
      </w:pPr>
      <w:r w:rsidRPr="00664972">
        <w:rPr>
          <w:u w:val="single"/>
        </w:rPr>
        <w:t>Such Other Matters</w:t>
      </w:r>
    </w:p>
    <w:p w14:paraId="7AB49934" w14:textId="79F92E63" w:rsidR="002672FD" w:rsidRDefault="00746D6F" w:rsidP="008D7655">
      <w:r>
        <w:t>Dr. Null gave a summary of what has occurred with regards to the tenure coversheet that was brought to Academic Council in April 2019. She stated that the committee has met several times, yet they are not satisfied with the outcome. She stated that they intend to continue meeting, along with the Provost to develop a coversheet and narrative that allows all faculty going up for tenure to effectively highlight their accomplishments.</w:t>
      </w:r>
    </w:p>
    <w:p w14:paraId="0E5C9098" w14:textId="1023D2B7" w:rsidR="00746D6F" w:rsidRDefault="00746D6F" w:rsidP="008D7655"/>
    <w:p w14:paraId="4957727F" w14:textId="77777777" w:rsidR="00746D6F" w:rsidRDefault="00746D6F" w:rsidP="008D7655"/>
    <w:p w14:paraId="12DE84D3" w14:textId="77777777" w:rsidR="000A7994" w:rsidRPr="00BC21C3" w:rsidRDefault="000A7994" w:rsidP="00BC21C3">
      <w:pPr>
        <w:rPr>
          <w:u w:val="single"/>
        </w:rPr>
      </w:pPr>
    </w:p>
    <w:p w14:paraId="30DD054F" w14:textId="5BA5E49B" w:rsidR="00737CEF" w:rsidRPr="00C1305A" w:rsidRDefault="00737CEF" w:rsidP="008D7655">
      <w:pPr>
        <w:rPr>
          <w:u w:val="single"/>
        </w:rPr>
      </w:pPr>
    </w:p>
    <w:p w14:paraId="62621D94" w14:textId="77777777" w:rsidR="00C1305A" w:rsidRDefault="00C1305A" w:rsidP="008D7655"/>
    <w:p w14:paraId="6915A8E1" w14:textId="5DFC8BFD" w:rsidR="00C1305A" w:rsidRDefault="00B16CDE" w:rsidP="008D7655">
      <w:r>
        <w:t xml:space="preserve">Meeting adjourned at </w:t>
      </w:r>
      <w:r w:rsidR="00935112">
        <w:t>5</w:t>
      </w:r>
      <w:r>
        <w:t>:</w:t>
      </w:r>
      <w:r w:rsidR="00935112">
        <w:t>02</w:t>
      </w:r>
      <w:r>
        <w:t xml:space="preserve"> </w:t>
      </w:r>
      <w:r w:rsidR="00C1305A">
        <w:t>p</w:t>
      </w:r>
      <w:r>
        <w:t>.</w:t>
      </w:r>
      <w:r w:rsidR="00C1305A">
        <w:t>m</w:t>
      </w:r>
      <w:r>
        <w:t>.</w:t>
      </w:r>
    </w:p>
    <w:p w14:paraId="7EFCB213" w14:textId="6D7CEA37" w:rsidR="00C1305A" w:rsidRDefault="00DB4C5E" w:rsidP="008D7655">
      <w:r>
        <w:tab/>
      </w:r>
      <w:r>
        <w:tab/>
      </w:r>
      <w:r>
        <w:tab/>
      </w:r>
      <w:r>
        <w:tab/>
      </w:r>
      <w:r>
        <w:tab/>
      </w:r>
      <w:r>
        <w:tab/>
      </w:r>
      <w:r>
        <w:tab/>
      </w:r>
      <w:r>
        <w:tab/>
        <w:t xml:space="preserve">APPROVED </w:t>
      </w:r>
      <w:r w:rsidR="00232DFA" w:rsidRPr="00232DFA">
        <w:t>October 9, 2019</w:t>
      </w:r>
    </w:p>
    <w:p w14:paraId="3F488A26" w14:textId="20F773F9" w:rsidR="00C1305A" w:rsidRDefault="00F1248C" w:rsidP="008D7655">
      <w:r>
        <w:t>Elizabeth Sofia</w:t>
      </w:r>
      <w:r w:rsidR="00C1305A">
        <w:t>, Recorder</w:t>
      </w:r>
    </w:p>
    <w:p w14:paraId="5CE8A866" w14:textId="77777777" w:rsidR="00C1305A" w:rsidRDefault="00C1305A" w:rsidP="008D7655"/>
    <w:p w14:paraId="64912DAA" w14:textId="77777777" w:rsidR="00C1305A" w:rsidRDefault="00C1305A" w:rsidP="008D7655">
      <w:r>
        <w:t>Documents on file with the minutes:</w:t>
      </w:r>
      <w:bookmarkStart w:id="0" w:name="_GoBack"/>
      <w:bookmarkEnd w:id="0"/>
    </w:p>
    <w:p w14:paraId="474C9193" w14:textId="44BA9C39" w:rsidR="005111F4" w:rsidRPr="007C75A6" w:rsidRDefault="00C1305A" w:rsidP="008D7655">
      <w:r>
        <w:tab/>
        <w:t>All documents presented at the meeting</w:t>
      </w:r>
    </w:p>
    <w:sectPr w:rsidR="005111F4" w:rsidRPr="007C75A6" w:rsidSect="00261886">
      <w:type w:val="continuous"/>
      <w:pgSz w:w="12240" w:h="15840"/>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361CE1"/>
    <w:multiLevelType w:val="hybridMultilevel"/>
    <w:tmpl w:val="E4B45F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655"/>
    <w:rsid w:val="00011841"/>
    <w:rsid w:val="00022AD8"/>
    <w:rsid w:val="00054D48"/>
    <w:rsid w:val="00074E78"/>
    <w:rsid w:val="00086C5D"/>
    <w:rsid w:val="000A7994"/>
    <w:rsid w:val="000F4D29"/>
    <w:rsid w:val="001102D5"/>
    <w:rsid w:val="001302BB"/>
    <w:rsid w:val="00152D68"/>
    <w:rsid w:val="0016269B"/>
    <w:rsid w:val="00175950"/>
    <w:rsid w:val="00181378"/>
    <w:rsid w:val="0018633D"/>
    <w:rsid w:val="00194615"/>
    <w:rsid w:val="001C6262"/>
    <w:rsid w:val="001D1749"/>
    <w:rsid w:val="001E2449"/>
    <w:rsid w:val="001F2C60"/>
    <w:rsid w:val="00232DFA"/>
    <w:rsid w:val="002560E0"/>
    <w:rsid w:val="00261886"/>
    <w:rsid w:val="00264DDA"/>
    <w:rsid w:val="002672FD"/>
    <w:rsid w:val="00274E32"/>
    <w:rsid w:val="00291EF9"/>
    <w:rsid w:val="00297924"/>
    <w:rsid w:val="00297BE7"/>
    <w:rsid w:val="002D3EF9"/>
    <w:rsid w:val="002F1E24"/>
    <w:rsid w:val="002F54D5"/>
    <w:rsid w:val="003048E1"/>
    <w:rsid w:val="0030688C"/>
    <w:rsid w:val="00313D9B"/>
    <w:rsid w:val="00320F94"/>
    <w:rsid w:val="00324959"/>
    <w:rsid w:val="00325E76"/>
    <w:rsid w:val="0033493C"/>
    <w:rsid w:val="00347834"/>
    <w:rsid w:val="00386D4B"/>
    <w:rsid w:val="003B08B7"/>
    <w:rsid w:val="003B115B"/>
    <w:rsid w:val="003C1210"/>
    <w:rsid w:val="003F4E1A"/>
    <w:rsid w:val="003F4F46"/>
    <w:rsid w:val="004136B6"/>
    <w:rsid w:val="00455346"/>
    <w:rsid w:val="00457A82"/>
    <w:rsid w:val="00484F9A"/>
    <w:rsid w:val="004D4296"/>
    <w:rsid w:val="005111F4"/>
    <w:rsid w:val="00511D27"/>
    <w:rsid w:val="00530356"/>
    <w:rsid w:val="00567348"/>
    <w:rsid w:val="00595320"/>
    <w:rsid w:val="005D09DD"/>
    <w:rsid w:val="005D478D"/>
    <w:rsid w:val="005F0C62"/>
    <w:rsid w:val="005F1178"/>
    <w:rsid w:val="006020CE"/>
    <w:rsid w:val="00617F8B"/>
    <w:rsid w:val="00664972"/>
    <w:rsid w:val="00695330"/>
    <w:rsid w:val="00697EDB"/>
    <w:rsid w:val="006A64F7"/>
    <w:rsid w:val="006B6DBF"/>
    <w:rsid w:val="006C03EA"/>
    <w:rsid w:val="006E7EDE"/>
    <w:rsid w:val="006F2539"/>
    <w:rsid w:val="006F4F97"/>
    <w:rsid w:val="007268E8"/>
    <w:rsid w:val="00737CEF"/>
    <w:rsid w:val="00742877"/>
    <w:rsid w:val="0074528D"/>
    <w:rsid w:val="00746D6F"/>
    <w:rsid w:val="00761405"/>
    <w:rsid w:val="0076396A"/>
    <w:rsid w:val="00767239"/>
    <w:rsid w:val="007855E9"/>
    <w:rsid w:val="00794AAC"/>
    <w:rsid w:val="007B64D3"/>
    <w:rsid w:val="007C75A6"/>
    <w:rsid w:val="007E2053"/>
    <w:rsid w:val="007E5285"/>
    <w:rsid w:val="007E67E5"/>
    <w:rsid w:val="007F6707"/>
    <w:rsid w:val="0080445B"/>
    <w:rsid w:val="00811323"/>
    <w:rsid w:val="00824AF0"/>
    <w:rsid w:val="008369C6"/>
    <w:rsid w:val="00857EA9"/>
    <w:rsid w:val="00883C23"/>
    <w:rsid w:val="008C462A"/>
    <w:rsid w:val="008D7655"/>
    <w:rsid w:val="008E5FE3"/>
    <w:rsid w:val="00923890"/>
    <w:rsid w:val="00935112"/>
    <w:rsid w:val="00951750"/>
    <w:rsid w:val="0095421A"/>
    <w:rsid w:val="00961D77"/>
    <w:rsid w:val="009700CF"/>
    <w:rsid w:val="00982EEE"/>
    <w:rsid w:val="009835E1"/>
    <w:rsid w:val="009D08A8"/>
    <w:rsid w:val="009D22F8"/>
    <w:rsid w:val="009D5B1C"/>
    <w:rsid w:val="009D7E01"/>
    <w:rsid w:val="009F4AF2"/>
    <w:rsid w:val="00A0269F"/>
    <w:rsid w:val="00A16A2A"/>
    <w:rsid w:val="00A2048F"/>
    <w:rsid w:val="00A21FB5"/>
    <w:rsid w:val="00A4565C"/>
    <w:rsid w:val="00A752FF"/>
    <w:rsid w:val="00AC5BAE"/>
    <w:rsid w:val="00AD03D7"/>
    <w:rsid w:val="00AD250F"/>
    <w:rsid w:val="00AF64FE"/>
    <w:rsid w:val="00B16CDE"/>
    <w:rsid w:val="00B22576"/>
    <w:rsid w:val="00B43F86"/>
    <w:rsid w:val="00B45958"/>
    <w:rsid w:val="00B67CCE"/>
    <w:rsid w:val="00B95DAA"/>
    <w:rsid w:val="00BC21C3"/>
    <w:rsid w:val="00BC4486"/>
    <w:rsid w:val="00BD2A17"/>
    <w:rsid w:val="00BE0DE7"/>
    <w:rsid w:val="00BF0187"/>
    <w:rsid w:val="00C1305A"/>
    <w:rsid w:val="00C169FA"/>
    <w:rsid w:val="00C16DF9"/>
    <w:rsid w:val="00C36940"/>
    <w:rsid w:val="00CD5CD9"/>
    <w:rsid w:val="00CE465E"/>
    <w:rsid w:val="00D04B0B"/>
    <w:rsid w:val="00D167EB"/>
    <w:rsid w:val="00D436DB"/>
    <w:rsid w:val="00D45332"/>
    <w:rsid w:val="00D520A9"/>
    <w:rsid w:val="00D55ADF"/>
    <w:rsid w:val="00D83FBC"/>
    <w:rsid w:val="00DB4C5E"/>
    <w:rsid w:val="00DB55D7"/>
    <w:rsid w:val="00DD66D9"/>
    <w:rsid w:val="00E02355"/>
    <w:rsid w:val="00E05B98"/>
    <w:rsid w:val="00E103E0"/>
    <w:rsid w:val="00E10FAE"/>
    <w:rsid w:val="00E300F8"/>
    <w:rsid w:val="00E31E25"/>
    <w:rsid w:val="00E35C51"/>
    <w:rsid w:val="00E70EDB"/>
    <w:rsid w:val="00E717FA"/>
    <w:rsid w:val="00E74FB8"/>
    <w:rsid w:val="00EB0526"/>
    <w:rsid w:val="00EB2C87"/>
    <w:rsid w:val="00EB6598"/>
    <w:rsid w:val="00EB7A3C"/>
    <w:rsid w:val="00EF738B"/>
    <w:rsid w:val="00EF7393"/>
    <w:rsid w:val="00F1248C"/>
    <w:rsid w:val="00F23484"/>
    <w:rsid w:val="00F64E79"/>
    <w:rsid w:val="00F80053"/>
    <w:rsid w:val="00F914EF"/>
    <w:rsid w:val="00F91C78"/>
    <w:rsid w:val="00FC1971"/>
    <w:rsid w:val="00FC5A40"/>
    <w:rsid w:val="00FD030B"/>
    <w:rsid w:val="00FF0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E828C"/>
  <w15:chartTrackingRefBased/>
  <w15:docId w15:val="{1027CCB4-4436-470A-B175-52A7E3CA5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F739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305A"/>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C1305A"/>
    <w:rPr>
      <w:rFonts w:ascii="Segoe UI" w:hAnsi="Segoe UI" w:cs="Segoe UI"/>
      <w:sz w:val="18"/>
      <w:szCs w:val="18"/>
    </w:rPr>
  </w:style>
  <w:style w:type="character" w:customStyle="1" w:styleId="apple-converted-space">
    <w:name w:val="apple-converted-space"/>
    <w:basedOn w:val="DefaultParagraphFont"/>
    <w:rsid w:val="0033493C"/>
  </w:style>
  <w:style w:type="paragraph" w:styleId="ListParagraph">
    <w:name w:val="List Paragraph"/>
    <w:basedOn w:val="Normal"/>
    <w:uiPriority w:val="34"/>
    <w:qFormat/>
    <w:rsid w:val="00455346"/>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0397">
      <w:bodyDiv w:val="1"/>
      <w:marLeft w:val="0"/>
      <w:marRight w:val="0"/>
      <w:marTop w:val="0"/>
      <w:marBottom w:val="0"/>
      <w:divBdr>
        <w:top w:val="none" w:sz="0" w:space="0" w:color="auto"/>
        <w:left w:val="none" w:sz="0" w:space="0" w:color="auto"/>
        <w:bottom w:val="none" w:sz="0" w:space="0" w:color="auto"/>
        <w:right w:val="none" w:sz="0" w:space="0" w:color="auto"/>
      </w:divBdr>
    </w:div>
    <w:div w:id="27799984">
      <w:bodyDiv w:val="1"/>
      <w:marLeft w:val="0"/>
      <w:marRight w:val="0"/>
      <w:marTop w:val="0"/>
      <w:marBottom w:val="0"/>
      <w:divBdr>
        <w:top w:val="none" w:sz="0" w:space="0" w:color="auto"/>
        <w:left w:val="none" w:sz="0" w:space="0" w:color="auto"/>
        <w:bottom w:val="none" w:sz="0" w:space="0" w:color="auto"/>
        <w:right w:val="none" w:sz="0" w:space="0" w:color="auto"/>
      </w:divBdr>
    </w:div>
    <w:div w:id="588467759">
      <w:bodyDiv w:val="1"/>
      <w:marLeft w:val="0"/>
      <w:marRight w:val="0"/>
      <w:marTop w:val="0"/>
      <w:marBottom w:val="0"/>
      <w:divBdr>
        <w:top w:val="none" w:sz="0" w:space="0" w:color="auto"/>
        <w:left w:val="none" w:sz="0" w:space="0" w:color="auto"/>
        <w:bottom w:val="none" w:sz="0" w:space="0" w:color="auto"/>
        <w:right w:val="none" w:sz="0" w:space="0" w:color="auto"/>
      </w:divBdr>
    </w:div>
    <w:div w:id="749157825">
      <w:bodyDiv w:val="1"/>
      <w:marLeft w:val="0"/>
      <w:marRight w:val="0"/>
      <w:marTop w:val="0"/>
      <w:marBottom w:val="0"/>
      <w:divBdr>
        <w:top w:val="none" w:sz="0" w:space="0" w:color="auto"/>
        <w:left w:val="none" w:sz="0" w:space="0" w:color="auto"/>
        <w:bottom w:val="none" w:sz="0" w:space="0" w:color="auto"/>
        <w:right w:val="none" w:sz="0" w:space="0" w:color="auto"/>
      </w:divBdr>
    </w:div>
    <w:div w:id="780800851">
      <w:bodyDiv w:val="1"/>
      <w:marLeft w:val="0"/>
      <w:marRight w:val="0"/>
      <w:marTop w:val="0"/>
      <w:marBottom w:val="0"/>
      <w:divBdr>
        <w:top w:val="none" w:sz="0" w:space="0" w:color="auto"/>
        <w:left w:val="none" w:sz="0" w:space="0" w:color="auto"/>
        <w:bottom w:val="none" w:sz="0" w:space="0" w:color="auto"/>
        <w:right w:val="none" w:sz="0" w:space="0" w:color="auto"/>
      </w:divBdr>
    </w:div>
    <w:div w:id="780999781">
      <w:bodyDiv w:val="1"/>
      <w:marLeft w:val="0"/>
      <w:marRight w:val="0"/>
      <w:marTop w:val="0"/>
      <w:marBottom w:val="0"/>
      <w:divBdr>
        <w:top w:val="none" w:sz="0" w:space="0" w:color="auto"/>
        <w:left w:val="none" w:sz="0" w:space="0" w:color="auto"/>
        <w:bottom w:val="none" w:sz="0" w:space="0" w:color="auto"/>
        <w:right w:val="none" w:sz="0" w:space="0" w:color="auto"/>
      </w:divBdr>
    </w:div>
    <w:div w:id="1327976923">
      <w:bodyDiv w:val="1"/>
      <w:marLeft w:val="0"/>
      <w:marRight w:val="0"/>
      <w:marTop w:val="0"/>
      <w:marBottom w:val="0"/>
      <w:divBdr>
        <w:top w:val="none" w:sz="0" w:space="0" w:color="auto"/>
        <w:left w:val="none" w:sz="0" w:space="0" w:color="auto"/>
        <w:bottom w:val="none" w:sz="0" w:space="0" w:color="auto"/>
        <w:right w:val="none" w:sz="0" w:space="0" w:color="auto"/>
      </w:divBdr>
    </w:div>
    <w:div w:id="1543059654">
      <w:bodyDiv w:val="1"/>
      <w:marLeft w:val="0"/>
      <w:marRight w:val="0"/>
      <w:marTop w:val="0"/>
      <w:marBottom w:val="0"/>
      <w:divBdr>
        <w:top w:val="none" w:sz="0" w:space="0" w:color="auto"/>
        <w:left w:val="none" w:sz="0" w:space="0" w:color="auto"/>
        <w:bottom w:val="none" w:sz="0" w:space="0" w:color="auto"/>
        <w:right w:val="none" w:sz="0" w:space="0" w:color="auto"/>
      </w:divBdr>
    </w:div>
    <w:div w:id="213595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624</Words>
  <Characters>3558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Tennessee Tech University</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Holley, Carol</dc:creator>
  <cp:keywords/>
  <dc:description/>
  <cp:lastModifiedBy>Sofia, Elizabeth</cp:lastModifiedBy>
  <cp:revision>14</cp:revision>
  <cp:lastPrinted>2018-11-26T18:23:00Z</cp:lastPrinted>
  <dcterms:created xsi:type="dcterms:W3CDTF">2019-10-03T19:52:00Z</dcterms:created>
  <dcterms:modified xsi:type="dcterms:W3CDTF">2019-10-23T19:16:00Z</dcterms:modified>
</cp:coreProperties>
</file>