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B64" w:rsidRDefault="00EA6B64" w:rsidP="00CD1D04">
      <w:pPr>
        <w:spacing w:after="0"/>
        <w:rPr>
          <w:i/>
        </w:rPr>
      </w:pPr>
      <w:r>
        <w:rPr>
          <w:noProof/>
        </w:rPr>
        <w:drawing>
          <wp:inline distT="0" distB="0" distL="0" distR="0" wp14:anchorId="2C56FD78" wp14:editId="2046C135">
            <wp:extent cx="2952986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 of Student Engagement_Pur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29" cy="65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64" w:rsidRDefault="00EA6B64" w:rsidP="00CD1D04">
      <w:pPr>
        <w:spacing w:after="0"/>
        <w:rPr>
          <w:i/>
        </w:rPr>
      </w:pPr>
    </w:p>
    <w:p w:rsidR="00EA6B64" w:rsidRPr="00407EFB" w:rsidRDefault="00186040" w:rsidP="00A66308">
      <w:pPr>
        <w:spacing w:after="0"/>
        <w:rPr>
          <w:i/>
          <w:sz w:val="28"/>
        </w:rPr>
      </w:pPr>
      <w:r>
        <w:rPr>
          <w:i/>
          <w:sz w:val="28"/>
        </w:rPr>
        <w:t xml:space="preserve">Incoming </w:t>
      </w:r>
      <w:r w:rsidR="00407EFB" w:rsidRPr="00407EFB">
        <w:rPr>
          <w:i/>
          <w:sz w:val="28"/>
        </w:rPr>
        <w:t>Officer</w:t>
      </w:r>
      <w:r w:rsidR="00407EFB">
        <w:rPr>
          <w:i/>
          <w:sz w:val="28"/>
        </w:rPr>
        <w:t>s</w:t>
      </w:r>
      <w:r w:rsidR="00407EFB" w:rsidRPr="00407EFB">
        <w:rPr>
          <w:i/>
          <w:sz w:val="28"/>
        </w:rPr>
        <w:t xml:space="preserve"> Checklist</w:t>
      </w:r>
    </w:p>
    <w:p w:rsidR="00EA6B64" w:rsidRDefault="00EA6B64" w:rsidP="00A66308">
      <w:pPr>
        <w:spacing w:after="0"/>
      </w:pPr>
    </w:p>
    <w:p w:rsidR="0082467D" w:rsidRDefault="006A04AA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Learn About the Organization</w:t>
      </w:r>
    </w:p>
    <w:p w:rsidR="00407EFB" w:rsidRPr="00407EFB" w:rsidRDefault="00407EFB" w:rsidP="00A66308">
      <w:pPr>
        <w:pStyle w:val="ListParagraph"/>
        <w:numPr>
          <w:ilvl w:val="0"/>
          <w:numId w:val="2"/>
        </w:numPr>
        <w:tabs>
          <w:tab w:val="left" w:pos="1005"/>
        </w:tabs>
        <w:spacing w:after="0"/>
      </w:pPr>
      <w:r w:rsidRPr="00407EFB">
        <w:t xml:space="preserve">Review the organization’s constitution </w:t>
      </w:r>
      <w:r w:rsidR="006A04AA">
        <w:t xml:space="preserve">in full. </w:t>
      </w:r>
      <w:r w:rsidRPr="00407EFB">
        <w:t xml:space="preserve"> </w:t>
      </w:r>
    </w:p>
    <w:p w:rsidR="00407EFB" w:rsidRDefault="00AE4B25" w:rsidP="00A66308">
      <w:pPr>
        <w:pStyle w:val="ListParagraph"/>
        <w:numPr>
          <w:ilvl w:val="0"/>
          <w:numId w:val="2"/>
        </w:numPr>
        <w:tabs>
          <w:tab w:val="left" w:pos="1005"/>
        </w:tabs>
        <w:spacing w:after="0"/>
      </w:pPr>
      <w:r>
        <w:t xml:space="preserve">Review the organization’s social media accounts, websites, and Eagle Engage page. </w:t>
      </w:r>
    </w:p>
    <w:p w:rsidR="00407EFB" w:rsidRDefault="00AE4B25" w:rsidP="00A66308">
      <w:pPr>
        <w:pStyle w:val="ListParagraph"/>
        <w:numPr>
          <w:ilvl w:val="0"/>
          <w:numId w:val="2"/>
        </w:numPr>
        <w:tabs>
          <w:tab w:val="left" w:pos="1005"/>
        </w:tabs>
        <w:spacing w:after="0"/>
      </w:pPr>
      <w:r>
        <w:t xml:space="preserve">Review available files, including meeting agendas, budgets, historical documents, etc. </w:t>
      </w:r>
    </w:p>
    <w:p w:rsidR="00AE4B25" w:rsidRDefault="00AE4B25" w:rsidP="00A66308">
      <w:pPr>
        <w:pStyle w:val="ListParagraph"/>
        <w:numPr>
          <w:ilvl w:val="0"/>
          <w:numId w:val="2"/>
        </w:numPr>
        <w:tabs>
          <w:tab w:val="left" w:pos="1005"/>
        </w:tabs>
        <w:spacing w:after="0"/>
      </w:pPr>
      <w:r>
        <w:t xml:space="preserve">If applicable, learn about the national organization or governing body’s rules and requirements. </w:t>
      </w:r>
    </w:p>
    <w:p w:rsidR="00A66308" w:rsidRDefault="00A66308" w:rsidP="00A66308">
      <w:pPr>
        <w:tabs>
          <w:tab w:val="left" w:pos="1005"/>
        </w:tabs>
        <w:spacing w:after="0"/>
        <w:rPr>
          <w:b/>
        </w:rPr>
      </w:pPr>
    </w:p>
    <w:p w:rsidR="00407EFB" w:rsidRDefault="00A66308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Schedule and Prepare for a Transition Meeting</w:t>
      </w:r>
    </w:p>
    <w:p w:rsidR="00A66308" w:rsidRDefault="00A66308" w:rsidP="00A66308">
      <w:pPr>
        <w:pStyle w:val="ListParagraph"/>
        <w:numPr>
          <w:ilvl w:val="0"/>
          <w:numId w:val="4"/>
        </w:numPr>
        <w:tabs>
          <w:tab w:val="left" w:pos="1005"/>
        </w:tabs>
        <w:spacing w:after="0"/>
      </w:pPr>
      <w:r>
        <w:t xml:space="preserve">Schedule </w:t>
      </w:r>
      <w:r w:rsidR="001818E5">
        <w:t>a</w:t>
      </w:r>
      <w:r>
        <w:t xml:space="preserve"> meeting with your </w:t>
      </w:r>
      <w:r w:rsidR="00AE4B25">
        <w:t>predecessor</w:t>
      </w:r>
      <w:r>
        <w:t xml:space="preserve"> to review the duties of the position and </w:t>
      </w:r>
      <w:r w:rsidR="00AE4B25">
        <w:t>gain</w:t>
      </w:r>
      <w:r>
        <w:t xml:space="preserve"> insights. </w:t>
      </w:r>
    </w:p>
    <w:p w:rsidR="00A66308" w:rsidRDefault="00A66308" w:rsidP="00A66308">
      <w:pPr>
        <w:pStyle w:val="ListParagraph"/>
        <w:numPr>
          <w:ilvl w:val="0"/>
          <w:numId w:val="4"/>
        </w:numPr>
        <w:tabs>
          <w:tab w:val="left" w:pos="1005"/>
        </w:tabs>
        <w:spacing w:after="0"/>
      </w:pPr>
      <w:r>
        <w:t>Review the items on the Transition Meeting Agenda and prepare note</w:t>
      </w:r>
      <w:r w:rsidR="00AE4B25">
        <w:t>s.</w:t>
      </w:r>
    </w:p>
    <w:p w:rsidR="00A66308" w:rsidRDefault="00A66308" w:rsidP="00A66308">
      <w:pPr>
        <w:tabs>
          <w:tab w:val="left" w:pos="1005"/>
        </w:tabs>
        <w:spacing w:after="0"/>
      </w:pPr>
    </w:p>
    <w:p w:rsidR="00A66308" w:rsidRDefault="00AE4B25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Learn About Student Organization Policies and Procedures</w:t>
      </w:r>
    </w:p>
    <w:p w:rsidR="00A66308" w:rsidRDefault="00AE4B25" w:rsidP="00A66308">
      <w:pPr>
        <w:pStyle w:val="ListParagraph"/>
        <w:numPr>
          <w:ilvl w:val="0"/>
          <w:numId w:val="5"/>
        </w:numPr>
        <w:tabs>
          <w:tab w:val="left" w:pos="1005"/>
        </w:tabs>
        <w:spacing w:after="0"/>
      </w:pPr>
      <w:r>
        <w:t>Review the Student Organization Officers</w:t>
      </w:r>
      <w:r w:rsidR="00A27191">
        <w:t xml:space="preserve"> Guide. </w:t>
      </w:r>
    </w:p>
    <w:p w:rsidR="00A66308" w:rsidRDefault="00AE4B25" w:rsidP="00A66308">
      <w:pPr>
        <w:pStyle w:val="ListParagraph"/>
        <w:numPr>
          <w:ilvl w:val="0"/>
          <w:numId w:val="5"/>
        </w:numPr>
        <w:tabs>
          <w:tab w:val="left" w:pos="1005"/>
        </w:tabs>
        <w:spacing w:after="0"/>
      </w:pPr>
      <w:r>
        <w:t xml:space="preserve">Review </w:t>
      </w:r>
      <w:r w:rsidR="00A27191">
        <w:t>available</w:t>
      </w:r>
      <w:r>
        <w:t xml:space="preserve"> resources, including advertising and promotion, funding options, and more. </w:t>
      </w:r>
    </w:p>
    <w:p w:rsidR="00AE4B25" w:rsidRDefault="00AE4B25" w:rsidP="00A66308">
      <w:pPr>
        <w:pStyle w:val="ListParagraph"/>
        <w:numPr>
          <w:ilvl w:val="0"/>
          <w:numId w:val="5"/>
        </w:numPr>
        <w:tabs>
          <w:tab w:val="left" w:pos="1005"/>
        </w:tabs>
        <w:spacing w:after="0"/>
      </w:pPr>
      <w:r>
        <w:t xml:space="preserve">Review the Officer Tools section of the Officers Guide to learn about goal-setting, running effective meetings, </w:t>
      </w:r>
      <w:r w:rsidR="00A27191">
        <w:t xml:space="preserve">recruitment and retention, </w:t>
      </w:r>
      <w:r>
        <w:t xml:space="preserve">and more. </w:t>
      </w:r>
    </w:p>
    <w:p w:rsidR="00AE4B25" w:rsidRDefault="00AE4B25" w:rsidP="00AE4B25">
      <w:pPr>
        <w:tabs>
          <w:tab w:val="left" w:pos="1005"/>
        </w:tabs>
        <w:spacing w:after="0"/>
      </w:pPr>
    </w:p>
    <w:p w:rsidR="00AE4B25" w:rsidRDefault="00A27191" w:rsidP="00AE4B25">
      <w:pPr>
        <w:tabs>
          <w:tab w:val="left" w:pos="1005"/>
        </w:tabs>
        <w:spacing w:after="0"/>
        <w:rPr>
          <w:b/>
        </w:rPr>
      </w:pPr>
      <w:r>
        <w:rPr>
          <w:b/>
        </w:rPr>
        <w:t>In</w:t>
      </w:r>
      <w:r w:rsidR="00AE4B25">
        <w:rPr>
          <w:b/>
        </w:rPr>
        <w:t>troduc</w:t>
      </w:r>
      <w:r>
        <w:rPr>
          <w:b/>
        </w:rPr>
        <w:t>e Yourself</w:t>
      </w:r>
    </w:p>
    <w:p w:rsidR="00AE4B25" w:rsidRDefault="00AE4B25" w:rsidP="00AE4B25">
      <w:pPr>
        <w:pStyle w:val="ListParagraph"/>
        <w:numPr>
          <w:ilvl w:val="0"/>
          <w:numId w:val="7"/>
        </w:numPr>
        <w:tabs>
          <w:tab w:val="left" w:pos="1005"/>
        </w:tabs>
        <w:spacing w:after="0"/>
      </w:pPr>
      <w:r>
        <w:t xml:space="preserve">Schedule meetings with the organization’s advisor(s), with departmental personnel who support the organization, and other campus partners identified by the outgoing officers. </w:t>
      </w:r>
    </w:p>
    <w:p w:rsidR="00AE4B25" w:rsidRDefault="00AE4B25" w:rsidP="00AE4B25">
      <w:pPr>
        <w:pStyle w:val="ListParagraph"/>
        <w:numPr>
          <w:ilvl w:val="0"/>
          <w:numId w:val="7"/>
        </w:numPr>
        <w:tabs>
          <w:tab w:val="left" w:pos="1005"/>
        </w:tabs>
        <w:spacing w:after="0"/>
      </w:pPr>
      <w:r>
        <w:t xml:space="preserve">Discuss roles, expectations, goals, and recommendations with these stakeholders. </w:t>
      </w:r>
    </w:p>
    <w:p w:rsidR="00A66308" w:rsidRDefault="00A27191" w:rsidP="00A66308">
      <w:pPr>
        <w:pStyle w:val="ListParagraph"/>
        <w:numPr>
          <w:ilvl w:val="0"/>
          <w:numId w:val="7"/>
        </w:numPr>
        <w:tabs>
          <w:tab w:val="left" w:pos="1005"/>
        </w:tabs>
        <w:spacing w:after="0"/>
      </w:pPr>
      <w:r>
        <w:t>Email other contacts to let them know about your new role</w:t>
      </w:r>
      <w:r w:rsidR="00605B91">
        <w:t>.</w:t>
      </w:r>
    </w:p>
    <w:p w:rsidR="00605B91" w:rsidRDefault="00605B91" w:rsidP="00605B91">
      <w:pPr>
        <w:pStyle w:val="ListParagraph"/>
        <w:tabs>
          <w:tab w:val="left" w:pos="1005"/>
        </w:tabs>
        <w:spacing w:after="0"/>
      </w:pPr>
    </w:p>
    <w:p w:rsidR="00605B91" w:rsidRDefault="00605B91" w:rsidP="00605B91">
      <w:pPr>
        <w:tabs>
          <w:tab w:val="left" w:pos="1005"/>
        </w:tabs>
        <w:spacing w:after="0"/>
        <w:rPr>
          <w:b/>
        </w:rPr>
      </w:pPr>
      <w:r>
        <w:rPr>
          <w:b/>
        </w:rPr>
        <w:t>Budgets and Finances</w:t>
      </w:r>
    </w:p>
    <w:p w:rsidR="00605B91" w:rsidRPr="00605B91" w:rsidRDefault="00605B91" w:rsidP="00605B91">
      <w:pPr>
        <w:pStyle w:val="ListParagraph"/>
        <w:numPr>
          <w:ilvl w:val="0"/>
          <w:numId w:val="10"/>
        </w:numPr>
        <w:tabs>
          <w:tab w:val="left" w:pos="1005"/>
        </w:tabs>
        <w:spacing w:after="0"/>
        <w:rPr>
          <w:b/>
        </w:rPr>
      </w:pPr>
      <w:r>
        <w:t>Transition bank account and update EIN Responsible Party (if applicable</w:t>
      </w:r>
    </w:p>
    <w:p w:rsidR="00605B91" w:rsidRDefault="00605B91" w:rsidP="00A66308">
      <w:pPr>
        <w:tabs>
          <w:tab w:val="left" w:pos="1005"/>
        </w:tabs>
        <w:spacing w:after="0"/>
        <w:rPr>
          <w:b/>
        </w:rPr>
      </w:pPr>
    </w:p>
    <w:p w:rsidR="00A66308" w:rsidRDefault="00A66308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Update Eagle Engage</w:t>
      </w:r>
    </w:p>
    <w:p w:rsidR="00A66308" w:rsidRDefault="00AE4B25" w:rsidP="00A66308">
      <w:pPr>
        <w:pStyle w:val="ListParagraph"/>
        <w:numPr>
          <w:ilvl w:val="0"/>
          <w:numId w:val="6"/>
        </w:numPr>
        <w:tabs>
          <w:tab w:val="left" w:pos="1005"/>
        </w:tabs>
        <w:spacing w:after="0"/>
      </w:pPr>
      <w:r>
        <w:t>Ensure that new officers are added to t</w:t>
      </w:r>
      <w:r w:rsidR="00A66308">
        <w:t>he organization’s “Officers” page in Eagle Engage</w:t>
      </w:r>
      <w:r>
        <w:t>. Any current officer or Advisor can update Officers. Remove outgoing officers (when appropriate).</w:t>
      </w:r>
      <w:r w:rsidR="00A66308">
        <w:t xml:space="preserve"> </w:t>
      </w:r>
    </w:p>
    <w:p w:rsidR="0082467D" w:rsidRDefault="00A66308" w:rsidP="00EA6B64">
      <w:pPr>
        <w:pStyle w:val="ListParagraph"/>
        <w:numPr>
          <w:ilvl w:val="0"/>
          <w:numId w:val="6"/>
        </w:numPr>
        <w:tabs>
          <w:tab w:val="left" w:pos="1005"/>
        </w:tabs>
        <w:spacing w:after="0"/>
      </w:pPr>
      <w:r>
        <w:t xml:space="preserve">Determine who will submit the Re-Registration form via Eagle Engage (outgoing or incoming officer). </w:t>
      </w:r>
    </w:p>
    <w:p w:rsidR="00A27191" w:rsidRDefault="00A27191" w:rsidP="00A27191">
      <w:pPr>
        <w:tabs>
          <w:tab w:val="left" w:pos="1005"/>
        </w:tabs>
        <w:spacing w:after="0"/>
      </w:pPr>
    </w:p>
    <w:p w:rsidR="00A27191" w:rsidRDefault="00A27191" w:rsidP="00A27191">
      <w:pPr>
        <w:tabs>
          <w:tab w:val="left" w:pos="1005"/>
        </w:tabs>
        <w:spacing w:after="0"/>
        <w:rPr>
          <w:b/>
        </w:rPr>
      </w:pPr>
      <w:r>
        <w:rPr>
          <w:b/>
        </w:rPr>
        <w:t>Get Started!</w:t>
      </w:r>
    </w:p>
    <w:p w:rsidR="00A27191" w:rsidRDefault="00A27191" w:rsidP="00A27191">
      <w:pPr>
        <w:pStyle w:val="ListParagraph"/>
        <w:numPr>
          <w:ilvl w:val="0"/>
          <w:numId w:val="9"/>
        </w:numPr>
        <w:tabs>
          <w:tab w:val="left" w:pos="1005"/>
        </w:tabs>
        <w:spacing w:after="0"/>
      </w:pPr>
      <w:r>
        <w:t xml:space="preserve">Complete the Incoming Officer Goals Worksheet. </w:t>
      </w:r>
    </w:p>
    <w:p w:rsidR="00A27191" w:rsidRDefault="00A27191" w:rsidP="00A27191">
      <w:pPr>
        <w:pStyle w:val="ListParagraph"/>
        <w:numPr>
          <w:ilvl w:val="0"/>
          <w:numId w:val="9"/>
        </w:numPr>
        <w:tabs>
          <w:tab w:val="left" w:pos="1005"/>
        </w:tabs>
        <w:spacing w:after="0"/>
      </w:pPr>
      <w:r>
        <w:t xml:space="preserve">Schedule organization meetings, including general body meetings and executive officer meetings. </w:t>
      </w:r>
    </w:p>
    <w:p w:rsidR="00A27191" w:rsidRDefault="00A27191" w:rsidP="00A27191">
      <w:pPr>
        <w:pStyle w:val="ListParagraph"/>
        <w:numPr>
          <w:ilvl w:val="0"/>
          <w:numId w:val="9"/>
        </w:numPr>
        <w:tabs>
          <w:tab w:val="left" w:pos="1005"/>
        </w:tabs>
        <w:spacing w:after="0"/>
      </w:pPr>
      <w:r>
        <w:t xml:space="preserve">Meet with other officers to determine roles, tasks, and expectations. </w:t>
      </w:r>
    </w:p>
    <w:p w:rsidR="00A27191" w:rsidRDefault="00A27191" w:rsidP="00A27191">
      <w:pPr>
        <w:pStyle w:val="ListParagraph"/>
        <w:tabs>
          <w:tab w:val="left" w:pos="1005"/>
        </w:tabs>
        <w:spacing w:after="0"/>
      </w:pPr>
      <w:bookmarkStart w:id="0" w:name="_GoBack"/>
      <w:bookmarkEnd w:id="0"/>
    </w:p>
    <w:p w:rsidR="00CD1D04" w:rsidRPr="00EA6B64" w:rsidRDefault="0082467D" w:rsidP="00EA6B64">
      <w:pPr>
        <w:tabs>
          <w:tab w:val="left" w:pos="1005"/>
        </w:tabs>
      </w:pPr>
      <w:r>
        <w:rPr>
          <w:i/>
        </w:rPr>
        <w:t xml:space="preserve">For assistance and coaching, contact </w:t>
      </w:r>
      <w:r w:rsidRPr="0082467D">
        <w:rPr>
          <w:i/>
        </w:rPr>
        <w:t>engagement@tntech.edu</w:t>
      </w:r>
      <w:r>
        <w:rPr>
          <w:i/>
        </w:rPr>
        <w:t xml:space="preserve">. </w:t>
      </w:r>
      <w:r w:rsidR="00EA6B64">
        <w:tab/>
      </w:r>
    </w:p>
    <w:sectPr w:rsidR="00CD1D04" w:rsidRPr="00EA6B64" w:rsidSect="00605B91"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7B1" w:rsidRDefault="007D27B1" w:rsidP="00CD1D04">
      <w:pPr>
        <w:spacing w:after="0" w:line="240" w:lineRule="auto"/>
      </w:pPr>
      <w:r>
        <w:separator/>
      </w:r>
    </w:p>
  </w:endnote>
  <w:endnote w:type="continuationSeparator" w:id="0">
    <w:p w:rsidR="007D27B1" w:rsidRDefault="007D27B1" w:rsidP="00CD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D04" w:rsidRDefault="00CD1D04">
    <w:pPr>
      <w:pStyle w:val="Footer"/>
    </w:pPr>
  </w:p>
  <w:p w:rsidR="00CD1D04" w:rsidRDefault="00CD1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7B1" w:rsidRDefault="007D27B1" w:rsidP="00CD1D04">
      <w:pPr>
        <w:spacing w:after="0" w:line="240" w:lineRule="auto"/>
      </w:pPr>
      <w:r>
        <w:separator/>
      </w:r>
    </w:p>
  </w:footnote>
  <w:footnote w:type="continuationSeparator" w:id="0">
    <w:p w:rsidR="007D27B1" w:rsidRDefault="007D27B1" w:rsidP="00CD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68pt;height:468pt" o:bullet="t">
        <v:imagedata r:id="rId1" o:title="Ic_check_box_outline_blank_48px.svg[1]"/>
      </v:shape>
    </w:pict>
  </w:numPicBullet>
  <w:abstractNum w:abstractNumId="0" w15:restartNumberingAfterBreak="0">
    <w:nsid w:val="08A60408"/>
    <w:multiLevelType w:val="hybridMultilevel"/>
    <w:tmpl w:val="CB2E2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6F2"/>
    <w:multiLevelType w:val="hybridMultilevel"/>
    <w:tmpl w:val="0A56D3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43619"/>
    <w:multiLevelType w:val="hybridMultilevel"/>
    <w:tmpl w:val="14A09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3476"/>
    <w:multiLevelType w:val="hybridMultilevel"/>
    <w:tmpl w:val="986C0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207C"/>
    <w:multiLevelType w:val="hybridMultilevel"/>
    <w:tmpl w:val="E9ECB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2542A"/>
    <w:multiLevelType w:val="hybridMultilevel"/>
    <w:tmpl w:val="2E5CC976"/>
    <w:lvl w:ilvl="0" w:tplc="66F4F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35D66"/>
    <w:multiLevelType w:val="hybridMultilevel"/>
    <w:tmpl w:val="C422F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A6972"/>
    <w:multiLevelType w:val="hybridMultilevel"/>
    <w:tmpl w:val="F90A8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847A4"/>
    <w:multiLevelType w:val="hybridMultilevel"/>
    <w:tmpl w:val="3182B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6F7B"/>
    <w:multiLevelType w:val="hybridMultilevel"/>
    <w:tmpl w:val="3FE6C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4"/>
    <w:rsid w:val="001818E5"/>
    <w:rsid w:val="00186040"/>
    <w:rsid w:val="00407EFB"/>
    <w:rsid w:val="00605B91"/>
    <w:rsid w:val="006A04AA"/>
    <w:rsid w:val="006E17F6"/>
    <w:rsid w:val="00747F2F"/>
    <w:rsid w:val="007D27B1"/>
    <w:rsid w:val="0082467D"/>
    <w:rsid w:val="00A27191"/>
    <w:rsid w:val="00A66308"/>
    <w:rsid w:val="00A95A2C"/>
    <w:rsid w:val="00AA3034"/>
    <w:rsid w:val="00AE4B25"/>
    <w:rsid w:val="00CD1D04"/>
    <w:rsid w:val="00E26D4D"/>
    <w:rsid w:val="00E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E5D7E"/>
  <w15:chartTrackingRefBased/>
  <w15:docId w15:val="{9750B8A2-D0C1-4971-B0F6-75EA328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04"/>
  </w:style>
  <w:style w:type="paragraph" w:styleId="Footer">
    <w:name w:val="footer"/>
    <w:basedOn w:val="Normal"/>
    <w:link w:val="Foot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04"/>
  </w:style>
  <w:style w:type="character" w:styleId="Hyperlink">
    <w:name w:val="Hyperlink"/>
    <w:basedOn w:val="DefaultParagraphFont"/>
    <w:uiPriority w:val="99"/>
    <w:unhideWhenUsed/>
    <w:rsid w:val="0082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F71E019ACB240902B0E28988A9973" ma:contentTypeVersion="15" ma:contentTypeDescription="Create a new document." ma:contentTypeScope="" ma:versionID="fec9fcd7c18c25837a89c341fbeac832">
  <xsd:schema xmlns:xsd="http://www.w3.org/2001/XMLSchema" xmlns:xs="http://www.w3.org/2001/XMLSchema" xmlns:p="http://schemas.microsoft.com/office/2006/metadata/properties" xmlns:ns2="fe64156a-52de-411d-8bcf-8dd3c0048bdc" xmlns:ns3="a2245cef-2206-4a05-86b1-e2a42196a38f" targetNamespace="http://schemas.microsoft.com/office/2006/metadata/properties" ma:root="true" ma:fieldsID="bc796c1d152dfc59f203ed570bc28077" ns2:_="" ns3:_="">
    <xsd:import namespace="fe64156a-52de-411d-8bcf-8dd3c0048bdc"/>
    <xsd:import namespace="a2245cef-2206-4a05-86b1-e2a42196a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4156a-52de-411d-8bcf-8dd3c0048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c41815-f866-473a-a3ba-291165dbb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5cef-2206-4a05-86b1-e2a42196a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ca6073-a01a-4ac6-9078-0a42c3cb4ca5}" ma:internalName="TaxCatchAll" ma:showField="CatchAllData" ma:web="a2245cef-2206-4a05-86b1-e2a42196a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4156a-52de-411d-8bcf-8dd3c0048bdc">
      <Terms xmlns="http://schemas.microsoft.com/office/infopath/2007/PartnerControls"/>
    </lcf76f155ced4ddcb4097134ff3c332f>
    <TaxCatchAll xmlns="a2245cef-2206-4a05-86b1-e2a42196a38f" xsi:nil="true"/>
  </documentManagement>
</p:properties>
</file>

<file path=customXml/itemProps1.xml><?xml version="1.0" encoding="utf-8"?>
<ds:datastoreItem xmlns:ds="http://schemas.openxmlformats.org/officeDocument/2006/customXml" ds:itemID="{EA7AA051-AD8A-4681-890F-DDD1B53F0017}"/>
</file>

<file path=customXml/itemProps2.xml><?xml version="1.0" encoding="utf-8"?>
<ds:datastoreItem xmlns:ds="http://schemas.openxmlformats.org/officeDocument/2006/customXml" ds:itemID="{2FD17A59-7FE0-448B-B2A8-646106C67104}"/>
</file>

<file path=customXml/itemProps3.xml><?xml version="1.0" encoding="utf-8"?>
<ds:datastoreItem xmlns:ds="http://schemas.openxmlformats.org/officeDocument/2006/customXml" ds:itemID="{3BE027A0-31CD-4719-A980-99CE1B868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Benjamin</dc:creator>
  <cp:keywords/>
  <dc:description/>
  <cp:lastModifiedBy>Stubbs, Benjamin</cp:lastModifiedBy>
  <cp:revision>5</cp:revision>
  <dcterms:created xsi:type="dcterms:W3CDTF">2024-01-03T15:37:00Z</dcterms:created>
  <dcterms:modified xsi:type="dcterms:W3CDTF">2024-01-03T16:56:00Z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0x010100E54F71E019ACB240902B0E28988A9973</vt:lpwstr>
  </property>
</Properties>
</file>