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D30" w:rsidRPr="00263BA2" w:rsidRDefault="004D6B33" w:rsidP="00263BA2">
      <w:pPr>
        <w:spacing w:after="0" w:line="240" w:lineRule="auto"/>
        <w:ind w:left="160"/>
        <w:jc w:val="center"/>
        <w:rPr>
          <w:rFonts w:ascii="Times New Roman" w:eastAsia="Times New Roman" w:hAnsi="Times New Roman" w:cs="Times New Roman"/>
          <w:sz w:val="24"/>
        </w:rPr>
      </w:pPr>
      <w:r w:rsidRPr="00263BA2">
        <w:rPr>
          <w:rFonts w:ascii="Times New Roman" w:eastAsia="Times New Roman" w:hAnsi="Times New Roman" w:cs="Times New Roman"/>
          <w:sz w:val="24"/>
        </w:rPr>
        <w:t xml:space="preserve">TENNESSEE TECHNOLOGICAL UNIVERSITY </w:t>
      </w:r>
    </w:p>
    <w:p w:rsidR="00B57D30" w:rsidRDefault="004D6B33">
      <w:pPr>
        <w:spacing w:after="0"/>
        <w:ind w:right="1971"/>
        <w:jc w:val="right"/>
      </w:pPr>
      <w:r>
        <w:rPr>
          <w:rFonts w:ascii="Times New Roman" w:eastAsia="Times New Roman" w:hAnsi="Times New Roman" w:cs="Times New Roman"/>
          <w:b/>
          <w:color w:val="262626"/>
          <w:sz w:val="23"/>
          <w:u w:val="single" w:color="262626"/>
        </w:rPr>
        <w:t>NON-INSTRUCTIONAL FACULTY ASSIGNMENT*</w:t>
      </w: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57D30" w:rsidRDefault="004D6B33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8874" w:type="dxa"/>
        <w:tblInd w:w="269" w:type="dxa"/>
        <w:tblLook w:val="04A0" w:firstRow="1" w:lastRow="0" w:firstColumn="1" w:lastColumn="0" w:noHBand="0" w:noVBand="1"/>
      </w:tblPr>
      <w:tblGrid>
        <w:gridCol w:w="2971"/>
        <w:gridCol w:w="2950"/>
        <w:gridCol w:w="2953"/>
      </w:tblGrid>
      <w:tr w:rsidR="00B57D30">
        <w:trPr>
          <w:trHeight w:val="283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33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>NAME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16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>DEPARTMENT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18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62626"/>
                <w:sz w:val="24"/>
              </w:rPr>
              <w:t>COLLEGE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57D30">
        <w:trPr>
          <w:trHeight w:val="290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7D30">
        <w:trPr>
          <w:trHeight w:val="377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24"/>
              </w:rPr>
              <w:t>2015-2016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7D30">
        <w:trPr>
          <w:trHeight w:val="288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Greg Danner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Music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Education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7D30">
        <w:trPr>
          <w:trHeight w:val="288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07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Alexander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Shibakov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Math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56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       Arts &amp; Sciences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7D30">
        <w:trPr>
          <w:trHeight w:val="288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Holly Stretz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Chemical Engineering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Engineering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7D30">
        <w:trPr>
          <w:trHeight w:val="288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Doug Talbert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169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Computer Science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color w:val="383838"/>
                <w:sz w:val="24"/>
              </w:rPr>
              <w:t>Engineering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7D30">
        <w:trPr>
          <w:trHeight w:val="394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24"/>
              </w:rPr>
              <w:t>2016-2017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7D30">
        <w:trPr>
          <w:trHeight w:val="284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Paula Engelhardt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Physics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605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 xml:space="preserve">   Engineering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7D30">
        <w:trPr>
          <w:trHeight w:val="283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Kristin Pickering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English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</w:rPr>
              <w:t>Arts &amp; Sciences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7D30">
        <w:trPr>
          <w:trHeight w:val="410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24"/>
              </w:rPr>
              <w:t>2017-2018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7D30">
        <w:trPr>
          <w:trHeight w:val="290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Jane Baker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left="15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Curriculum and Instruction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Education </w:t>
            </w:r>
          </w:p>
        </w:tc>
      </w:tr>
      <w:tr w:rsidR="00B57D30">
        <w:trPr>
          <w:trHeight w:val="290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Colleen Hays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Foreign Languages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Arts and Sciences </w:t>
            </w:r>
          </w:p>
        </w:tc>
      </w:tr>
      <w:tr w:rsidR="00B57D30">
        <w:trPr>
          <w:trHeight w:val="413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24"/>
              </w:rPr>
              <w:t>2018-2019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7D30">
        <w:trPr>
          <w:trHeight w:val="290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0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William Eberle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Computer Science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Engineering </w:t>
            </w:r>
          </w:p>
        </w:tc>
      </w:tr>
      <w:tr w:rsidR="00B57D30">
        <w:trPr>
          <w:trHeight w:val="290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Kristen Deiter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English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Arts and Science </w:t>
            </w:r>
          </w:p>
        </w:tc>
      </w:tr>
      <w:tr w:rsidR="00B57D30">
        <w:trPr>
          <w:trHeight w:val="410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60"/>
              <w:jc w:val="center"/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242424"/>
                <w:sz w:val="24"/>
              </w:rPr>
              <w:t>2019-2020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bookmarkEnd w:id="0"/>
      <w:tr w:rsidR="00B57D30">
        <w:trPr>
          <w:trHeight w:val="293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0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Hayden Mattingly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Environmental Studies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Interdisciplinary Studies </w:t>
            </w:r>
          </w:p>
        </w:tc>
      </w:tr>
      <w:tr w:rsidR="00B57D30">
        <w:trPr>
          <w:trHeight w:val="291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Craig Henderson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left="5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Civil and Environmental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Engineering </w:t>
            </w:r>
          </w:p>
        </w:tc>
      </w:tr>
      <w:tr w:rsidR="00B57D30" w:rsidRPr="00263BA2" w:rsidTr="00263BA2">
        <w:trPr>
          <w:trHeight w:val="453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Pr="00263BA2" w:rsidRDefault="004D6B33" w:rsidP="00263BA2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Pr="00263BA2" w:rsidRDefault="004D6B33" w:rsidP="00263BA2">
            <w:pPr>
              <w:ind w:left="16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63BA2"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2020-2021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Pr="00263BA2" w:rsidRDefault="004D6B33" w:rsidP="00263BA2">
            <w:pPr>
              <w:ind w:left="1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7D30">
        <w:trPr>
          <w:trHeight w:val="290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Curtiss Brock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Art, Craft &amp; Design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Fine Arts </w:t>
            </w:r>
          </w:p>
        </w:tc>
      </w:tr>
      <w:tr w:rsidR="00B57D30">
        <w:trPr>
          <w:trHeight w:val="293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Troy Smith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History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Arts &amp; Sciences </w:t>
            </w:r>
          </w:p>
        </w:tc>
      </w:tr>
      <w:tr w:rsidR="00B57D30" w:rsidTr="00263BA2">
        <w:trPr>
          <w:trHeight w:val="453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2021-2022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57D30">
        <w:trPr>
          <w:trHeight w:val="290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Julia Gruber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Foreign Language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Arts &amp; Sciences </w:t>
            </w:r>
          </w:p>
        </w:tc>
      </w:tr>
      <w:tr w:rsidR="00B57D30">
        <w:trPr>
          <w:trHeight w:val="566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Ismail Fidan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Manufacturing &amp; Engineering Technology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Engineering </w:t>
            </w:r>
          </w:p>
        </w:tc>
      </w:tr>
      <w:tr w:rsidR="00B57D30">
        <w:trPr>
          <w:trHeight w:val="293"/>
        </w:trPr>
        <w:tc>
          <w:tcPr>
            <w:tcW w:w="29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Sheikh Ghafoor 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:rsidR="00B57D30" w:rsidRDefault="004D6B33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Computer Science </w:t>
            </w:r>
          </w:p>
        </w:tc>
        <w:tc>
          <w:tcPr>
            <w:tcW w:w="2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</w:tcPr>
          <w:p w:rsidR="00B57D30" w:rsidRDefault="004D6B33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Engineering </w:t>
            </w:r>
          </w:p>
        </w:tc>
      </w:tr>
    </w:tbl>
    <w:p w:rsidR="00B57D30" w:rsidRDefault="004D6B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D30" w:rsidRDefault="004D6B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57D30" w:rsidRDefault="004D6B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*The recipients of the Non-Instructional Faculty Awards are assigned a year prior  </w:t>
      </w:r>
    </w:p>
    <w:p w:rsidR="00B57D30" w:rsidRDefault="004D6B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57D30">
      <w:pgSz w:w="12240" w:h="15840"/>
      <w:pgMar w:top="1440" w:right="1440" w:bottom="144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30"/>
    <w:rsid w:val="00263BA2"/>
    <w:rsid w:val="004D6B33"/>
    <w:rsid w:val="00B57D30"/>
    <w:rsid w:val="00F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D230"/>
  <w15:docId w15:val="{3E08DFBE-4E9C-4C35-9982-F34D9A77F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Tracy</dc:creator>
  <cp:keywords/>
  <cp:lastModifiedBy>Black, Tracy</cp:lastModifiedBy>
  <cp:revision>3</cp:revision>
  <dcterms:created xsi:type="dcterms:W3CDTF">2021-11-10T15:47:00Z</dcterms:created>
  <dcterms:modified xsi:type="dcterms:W3CDTF">2021-11-10T15:48:00Z</dcterms:modified>
</cp:coreProperties>
</file>