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C6576" w14:textId="1BB3D9B7" w:rsidR="00DA2056" w:rsidRPr="00405DF4" w:rsidRDefault="00F408DB" w:rsidP="00405DF4">
      <w:pPr>
        <w:pStyle w:val="Title"/>
      </w:pPr>
      <w:bookmarkStart w:id="0" w:name="_GoBack"/>
      <w:bookmarkEnd w:id="0"/>
      <w:r w:rsidRPr="00405DF4">
        <w:t>Tennessee Tech</w:t>
      </w:r>
      <w:r w:rsidR="000D7778" w:rsidRPr="00405DF4">
        <w:t xml:space="preserve"> </w:t>
      </w:r>
      <w:r w:rsidRPr="00405DF4">
        <w:t>University</w:t>
      </w:r>
    </w:p>
    <w:p w14:paraId="006D5309" w14:textId="1CB9AD15" w:rsidR="00DA2056" w:rsidRPr="00405DF4" w:rsidRDefault="00BF3296" w:rsidP="00405DF4">
      <w:pPr>
        <w:pStyle w:val="Title"/>
      </w:pPr>
      <w:r w:rsidRPr="00405DF4">
        <w:t xml:space="preserve">Name of the Department </w:t>
      </w:r>
    </w:p>
    <w:p w14:paraId="2054DF85" w14:textId="3A7FA9EA" w:rsidR="008B244C" w:rsidRPr="00405DF4" w:rsidRDefault="00BF3296" w:rsidP="00405DF4">
      <w:pPr>
        <w:pStyle w:val="Title"/>
      </w:pPr>
      <w:r w:rsidRPr="00405DF4">
        <w:t>Course Number</w:t>
      </w:r>
      <w:r w:rsidR="008F2BF2" w:rsidRPr="00405DF4">
        <w:t>-Section</w:t>
      </w:r>
      <w:r w:rsidRPr="00405DF4">
        <w:t xml:space="preserve"> and Course Title</w:t>
      </w:r>
    </w:p>
    <w:p w14:paraId="6B805E5D" w14:textId="4EA64176" w:rsidR="008B244C" w:rsidRDefault="00BF3296" w:rsidP="009C00FC">
      <w:pPr>
        <w:pStyle w:val="Heading1"/>
      </w:pPr>
      <w:r>
        <w:t>Dates</w:t>
      </w:r>
      <w:r w:rsidR="001E2DED">
        <w:t xml:space="preserve">, </w:t>
      </w:r>
      <w:r>
        <w:t>Time</w:t>
      </w:r>
      <w:r w:rsidR="001E2DED">
        <w:t xml:space="preserve">, </w:t>
      </w:r>
      <w:r>
        <w:t>Classroom</w:t>
      </w:r>
      <w:r w:rsidR="001E2DED">
        <w:t xml:space="preserve">, </w:t>
      </w:r>
      <w:r>
        <w:t>Number of</w:t>
      </w:r>
      <w:r w:rsidR="008B244C">
        <w:t xml:space="preserve"> </w:t>
      </w:r>
      <w:r>
        <w:t>C</w:t>
      </w:r>
      <w:r w:rsidR="001E2DED" w:rsidRPr="001E2DED">
        <w:t xml:space="preserve">redit </w:t>
      </w:r>
      <w:r>
        <w:t>H</w:t>
      </w:r>
      <w:r w:rsidR="001E2DED" w:rsidRPr="001E2DED">
        <w:t>ours</w:t>
      </w:r>
      <w:r w:rsidR="001E2DED">
        <w:rPr>
          <w:b/>
        </w:rPr>
        <w:t>,</w:t>
      </w:r>
      <w:r w:rsidR="008B244C">
        <w:t xml:space="preserve"> </w:t>
      </w:r>
      <w:r>
        <w:t>Semester</w:t>
      </w:r>
    </w:p>
    <w:p w14:paraId="11F5CE5C" w14:textId="1DFA5BBE" w:rsidR="008F2BF2" w:rsidRDefault="008F2BF2" w:rsidP="008F2BF2">
      <w:pPr>
        <w:pStyle w:val="Heading2"/>
      </w:pPr>
      <w:r>
        <w:t>Instructor Information</w:t>
      </w:r>
    </w:p>
    <w:p w14:paraId="185D11D8" w14:textId="285CAD4C" w:rsidR="00D4794B" w:rsidRDefault="006D4E92" w:rsidP="00D4794B">
      <w:pPr>
        <w:rPr>
          <w:b/>
        </w:rPr>
      </w:pPr>
      <w:r w:rsidRPr="00557CC7">
        <w:t>Instructor</w:t>
      </w:r>
      <w:r w:rsidR="008B5AA6" w:rsidRPr="00557CC7">
        <w:t>’s Name</w:t>
      </w:r>
      <w:r w:rsidR="00FE367C" w:rsidRPr="00557CC7">
        <w:t xml:space="preserve">: </w:t>
      </w:r>
      <w:r w:rsidR="00D4794B" w:rsidRPr="00557CC7">
        <w:br/>
        <w:t>Office:</w:t>
      </w:r>
      <w:r w:rsidR="005565CD" w:rsidRPr="00836AA3">
        <w:rPr>
          <w:b/>
        </w:rPr>
        <w:br/>
      </w:r>
      <w:r w:rsidRPr="00557CC7">
        <w:t>Telephone</w:t>
      </w:r>
      <w:r w:rsidR="00EA317D" w:rsidRPr="00557CC7">
        <w:t xml:space="preserve"> Number</w:t>
      </w:r>
      <w:r w:rsidR="00FE367C" w:rsidRPr="00557CC7">
        <w:t>:</w:t>
      </w:r>
      <w:r w:rsidR="00FE367C">
        <w:rPr>
          <w:b/>
        </w:rPr>
        <w:t xml:space="preserve"> </w:t>
      </w:r>
      <w:r w:rsidR="005565CD" w:rsidRPr="00836AA3">
        <w:rPr>
          <w:b/>
        </w:rPr>
        <w:br/>
      </w:r>
      <w:r w:rsidRPr="00557CC7">
        <w:t>Email</w:t>
      </w:r>
      <w:r w:rsidR="00FE367C" w:rsidRPr="00557CC7">
        <w:t>:</w:t>
      </w:r>
      <w:r w:rsidR="00FE367C">
        <w:rPr>
          <w:b/>
        </w:rPr>
        <w:t xml:space="preserve"> </w:t>
      </w:r>
      <w:r w:rsidR="00FB329A" w:rsidRPr="00CD1AC4">
        <w:rPr>
          <w:i/>
        </w:rPr>
        <w:t>(</w:t>
      </w:r>
      <w:r w:rsidR="00CD1AC4">
        <w:rPr>
          <w:i/>
        </w:rPr>
        <w:t>You may i</w:t>
      </w:r>
      <w:r w:rsidR="00FB329A" w:rsidRPr="00CD1AC4">
        <w:rPr>
          <w:i/>
        </w:rPr>
        <w:t>nclude the timeframe in which you will respond to your email. Once a day, regularly throughout business hours, within 12 hours/24 hours, etc.)</w:t>
      </w:r>
    </w:p>
    <w:p w14:paraId="6F3498A6" w14:textId="4B475DAA" w:rsidR="00D4794B" w:rsidRDefault="00D4794B" w:rsidP="00C678B7">
      <w:pPr>
        <w:pStyle w:val="Heading3"/>
      </w:pPr>
      <w:r>
        <w:rPr>
          <w:rStyle w:val="Heading2Char"/>
          <w:smallCaps/>
          <w:sz w:val="24"/>
          <w:szCs w:val="24"/>
        </w:rPr>
        <w:t>Office H</w:t>
      </w:r>
      <w:r w:rsidR="006D4E92" w:rsidRPr="00D4794B">
        <w:rPr>
          <w:rStyle w:val="Heading2Char"/>
          <w:smallCaps/>
          <w:sz w:val="24"/>
          <w:szCs w:val="24"/>
        </w:rPr>
        <w:t>ours</w:t>
      </w:r>
      <w:r w:rsidR="00FE367C" w:rsidRPr="00D4794B">
        <w:t xml:space="preserve"> </w:t>
      </w:r>
      <w:r w:rsidR="00C678B7">
        <w:br/>
      </w:r>
    </w:p>
    <w:p w14:paraId="3EEFCC03" w14:textId="59DF866B" w:rsidR="008F2BF2" w:rsidRPr="008F2BF2" w:rsidRDefault="008F2BF2" w:rsidP="008F2BF2">
      <w:pPr>
        <w:pStyle w:val="Heading2"/>
      </w:pPr>
      <w:r w:rsidRPr="008F2BF2">
        <w:t>Course Information</w:t>
      </w:r>
    </w:p>
    <w:p w14:paraId="5BD2908F" w14:textId="64264BED" w:rsidR="0089717C" w:rsidRDefault="001E2DED" w:rsidP="00D4794B">
      <w:pPr>
        <w:pStyle w:val="Heading3"/>
      </w:pPr>
      <w:r w:rsidRPr="006F159A">
        <w:t>Prerequisite</w:t>
      </w:r>
      <w:r w:rsidR="00F35810" w:rsidRPr="006F159A">
        <w:t>s</w:t>
      </w:r>
      <w:r w:rsidR="00521D68">
        <w:rPr>
          <w:b/>
        </w:rPr>
        <w:t xml:space="preserve"> </w:t>
      </w:r>
      <w:r w:rsidR="00521D68" w:rsidRPr="00521D68">
        <w:t>(if applicable)</w:t>
      </w:r>
    </w:p>
    <w:p w14:paraId="2C3BBEBB" w14:textId="77777777" w:rsidR="00D4794B" w:rsidRPr="00D4794B" w:rsidRDefault="00D4794B" w:rsidP="00D4794B"/>
    <w:p w14:paraId="412BD1A1" w14:textId="77777777" w:rsidR="00D4794B" w:rsidRPr="009A1D83" w:rsidRDefault="00D4794B" w:rsidP="00D4794B">
      <w:pPr>
        <w:pStyle w:val="Heading3"/>
      </w:pPr>
      <w:r>
        <w:t>Texts and References</w:t>
      </w:r>
    </w:p>
    <w:p w14:paraId="4915E1A2" w14:textId="77777777" w:rsidR="00D4794B" w:rsidRPr="00557CC7" w:rsidRDefault="00D4794B" w:rsidP="00D4794B">
      <w:pPr>
        <w:rPr>
          <w:i/>
        </w:rPr>
      </w:pPr>
      <w:r w:rsidRPr="00557CC7">
        <w:t>Required:</w:t>
      </w:r>
      <w:r w:rsidRPr="00557CC7">
        <w:rPr>
          <w:i/>
        </w:rPr>
        <w:t xml:space="preserve"> </w:t>
      </w:r>
    </w:p>
    <w:p w14:paraId="2F68B395" w14:textId="209C8201" w:rsidR="00D4794B" w:rsidRPr="00557CC7" w:rsidRDefault="00D4794B" w:rsidP="00D4794B">
      <w:r w:rsidRPr="00557CC7">
        <w:t>References (if applicable):</w:t>
      </w:r>
    </w:p>
    <w:p w14:paraId="066403D3" w14:textId="6E0FD84D" w:rsidR="008717C0" w:rsidRDefault="0043336E" w:rsidP="0089717C">
      <w:pPr>
        <w:pStyle w:val="Heading3"/>
      </w:pPr>
      <w:r w:rsidRPr="009A1D83">
        <w:t>Course Description</w:t>
      </w:r>
      <w:r w:rsidR="008717C0">
        <w:t xml:space="preserve"> </w:t>
      </w:r>
    </w:p>
    <w:p w14:paraId="3800AC9E" w14:textId="77777777" w:rsidR="0089717C" w:rsidRPr="0089717C" w:rsidRDefault="0089717C" w:rsidP="0089717C"/>
    <w:p w14:paraId="245D1C73" w14:textId="5DCBC9F6" w:rsidR="008717C0" w:rsidRDefault="001C79E6" w:rsidP="0089717C">
      <w:pPr>
        <w:pStyle w:val="Heading3"/>
        <w:rPr>
          <w:color w:val="1C1815"/>
        </w:rPr>
      </w:pPr>
      <w:r w:rsidRPr="009A1D83">
        <w:rPr>
          <w:color w:val="1C1815"/>
        </w:rPr>
        <w:t>Course Objectives</w:t>
      </w:r>
      <w:r w:rsidR="00A27095">
        <w:rPr>
          <w:color w:val="1C1815"/>
        </w:rPr>
        <w:t>/Student Learning Outcomes</w:t>
      </w:r>
    </w:p>
    <w:p w14:paraId="0CEB0E1B" w14:textId="77777777" w:rsidR="0089717C" w:rsidRPr="0089717C" w:rsidRDefault="0089717C" w:rsidP="0089717C"/>
    <w:p w14:paraId="43897CDD" w14:textId="58441A9B" w:rsidR="00006AC0" w:rsidRDefault="001C79E6" w:rsidP="008717C0">
      <w:pPr>
        <w:pStyle w:val="Heading3"/>
      </w:pPr>
      <w:r w:rsidRPr="009A1D83">
        <w:t>Major Teaching Methods</w:t>
      </w:r>
      <w:r w:rsidR="000D7778">
        <w:t xml:space="preserve"> </w:t>
      </w:r>
    </w:p>
    <w:p w14:paraId="50E97360" w14:textId="4991147D" w:rsidR="008717C0" w:rsidRDefault="000D7778" w:rsidP="008717C0">
      <w:r w:rsidRPr="000D7778">
        <w:t>(</w:t>
      </w:r>
      <w:r>
        <w:t xml:space="preserve">e.g. </w:t>
      </w:r>
      <w:r w:rsidRPr="00400CFB">
        <w:t>lectures, labs, demonstrations, discussion, reading, or written assignments</w:t>
      </w:r>
      <w:r>
        <w:t>, etc.)</w:t>
      </w:r>
    </w:p>
    <w:p w14:paraId="3088DA15" w14:textId="77777777" w:rsidR="0089717C" w:rsidRPr="008717C0" w:rsidRDefault="0089717C" w:rsidP="008717C0"/>
    <w:p w14:paraId="50F7C1A0" w14:textId="77777777" w:rsidR="00006AC0" w:rsidRDefault="00186F5D" w:rsidP="008717C0">
      <w:pPr>
        <w:pStyle w:val="Heading3"/>
      </w:pPr>
      <w:r w:rsidRPr="000D7778">
        <w:t>Speci</w:t>
      </w:r>
      <w:r w:rsidR="00E97902" w:rsidRPr="000D7778">
        <w:t>al Instructional Platform</w:t>
      </w:r>
      <w:r w:rsidR="000504AD" w:rsidRPr="000D7778">
        <w:t>/Materials</w:t>
      </w:r>
    </w:p>
    <w:p w14:paraId="26FC08E3" w14:textId="7C83062E" w:rsidR="008717C0" w:rsidRDefault="000D7778" w:rsidP="008717C0">
      <w:r w:rsidRPr="000D7778">
        <w:t>(e.g.</w:t>
      </w:r>
      <w:r w:rsidR="0089717C">
        <w:t xml:space="preserve"> iLearn, laptop, etc</w:t>
      </w:r>
      <w:r w:rsidRPr="000D7778">
        <w:t>.)</w:t>
      </w:r>
    </w:p>
    <w:p w14:paraId="0D231AEB" w14:textId="77777777" w:rsidR="0089717C" w:rsidRPr="008717C0" w:rsidRDefault="0089717C" w:rsidP="008717C0"/>
    <w:p w14:paraId="4D543011" w14:textId="2F3417BD" w:rsidR="00836AA3" w:rsidRDefault="001C79E6" w:rsidP="00836AA3">
      <w:pPr>
        <w:pStyle w:val="Heading3"/>
      </w:pPr>
      <w:r w:rsidRPr="009A1D83">
        <w:lastRenderedPageBreak/>
        <w:t>Topics to Be Covered</w:t>
      </w:r>
    </w:p>
    <w:p w14:paraId="7C7F6A0D" w14:textId="12032FC1" w:rsidR="00D4794B" w:rsidRDefault="00D4794B" w:rsidP="00C24E83">
      <w:pPr>
        <w:pStyle w:val="ListParagraph"/>
        <w:numPr>
          <w:ilvl w:val="0"/>
          <w:numId w:val="8"/>
        </w:numPr>
      </w:pPr>
      <w:r>
        <w:t>Topic to be covered</w:t>
      </w:r>
    </w:p>
    <w:p w14:paraId="1BB0A5EA" w14:textId="42D8BC65" w:rsidR="0089717C" w:rsidRDefault="00D4794B" w:rsidP="00C24E83">
      <w:pPr>
        <w:pStyle w:val="ListParagraph"/>
        <w:numPr>
          <w:ilvl w:val="0"/>
          <w:numId w:val="8"/>
        </w:numPr>
      </w:pPr>
      <w:r>
        <w:t>Topic to be covered…</w:t>
      </w:r>
    </w:p>
    <w:p w14:paraId="3872444F" w14:textId="77777777" w:rsidR="00557CC7" w:rsidRDefault="00557CC7" w:rsidP="00C24E83">
      <w:pPr>
        <w:pStyle w:val="ListParagraph"/>
        <w:numPr>
          <w:ilvl w:val="0"/>
          <w:numId w:val="8"/>
        </w:numPr>
      </w:pPr>
      <w:r>
        <w:t>If you need two columns, type your content and then select the content to divide into columns and choose the Layout tab above – Columns – Two.</w:t>
      </w:r>
    </w:p>
    <w:p w14:paraId="0FC050A0" w14:textId="6B372D1D" w:rsidR="00557CC7" w:rsidRPr="0089717C" w:rsidRDefault="00557CC7" w:rsidP="00C24E83">
      <w:pPr>
        <w:pStyle w:val="ListParagraph"/>
        <w:numPr>
          <w:ilvl w:val="0"/>
          <w:numId w:val="8"/>
        </w:numPr>
      </w:pPr>
      <w:r>
        <w:t xml:space="preserve">Do not tab over or use spaces, the additional information will be ignored by screen readers. </w:t>
      </w:r>
    </w:p>
    <w:p w14:paraId="3851428C" w14:textId="72EB454B" w:rsidR="005243ED" w:rsidRDefault="001C79E6" w:rsidP="00356C76">
      <w:pPr>
        <w:pStyle w:val="Heading3"/>
      </w:pPr>
      <w:r w:rsidRPr="009A1D83">
        <w:t>Grading and Evaluation Procedures</w:t>
      </w:r>
    </w:p>
    <w:p w14:paraId="46CE54AB" w14:textId="77777777" w:rsidR="00465AE9" w:rsidRPr="00465AE9" w:rsidRDefault="00465AE9" w:rsidP="00465AE9"/>
    <w:p w14:paraId="6EB5A31A" w14:textId="1DEFF207" w:rsidR="005243ED" w:rsidRPr="009A1D83" w:rsidRDefault="005243ED" w:rsidP="00356C76">
      <w:pPr>
        <w:pStyle w:val="Heading4"/>
      </w:pPr>
      <w:r w:rsidRPr="009A1D83">
        <w:t>Grading Scale</w:t>
      </w:r>
      <w:r w:rsidR="00BF3296" w:rsidRPr="009A1D83">
        <w:t xml:space="preserve"> (if applicable)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Grading Scale"/>
        <w:tblDescription w:val="This table lists the grading scale for the course."/>
      </w:tblPr>
      <w:tblGrid>
        <w:gridCol w:w="1700"/>
        <w:gridCol w:w="1701"/>
      </w:tblGrid>
      <w:tr w:rsidR="0099009A" w14:paraId="1438B8F6" w14:textId="77777777" w:rsidTr="00F73854">
        <w:trPr>
          <w:trHeight w:val="252"/>
          <w:tblHeader/>
        </w:trPr>
        <w:tc>
          <w:tcPr>
            <w:tcW w:w="1700" w:type="dxa"/>
            <w:shd w:val="clear" w:color="auto" w:fill="D9D9D9" w:themeFill="background1" w:themeFillShade="D9"/>
          </w:tcPr>
          <w:p w14:paraId="2572A7B7" w14:textId="706CFC0E" w:rsidR="00356C76" w:rsidRPr="0099009A" w:rsidRDefault="00356C76" w:rsidP="00C76B5B">
            <w:pPr>
              <w:rPr>
                <w:b/>
              </w:rPr>
            </w:pPr>
            <w:r w:rsidRPr="0099009A">
              <w:rPr>
                <w:b/>
              </w:rPr>
              <w:t>Letter Grade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A98D539" w14:textId="200E9BD9" w:rsidR="00356C76" w:rsidRPr="0099009A" w:rsidRDefault="00356C76" w:rsidP="00C76B5B">
            <w:pPr>
              <w:rPr>
                <w:b/>
              </w:rPr>
            </w:pPr>
            <w:r w:rsidRPr="0099009A">
              <w:rPr>
                <w:b/>
              </w:rPr>
              <w:t>Grade Range</w:t>
            </w:r>
          </w:p>
        </w:tc>
      </w:tr>
      <w:tr w:rsidR="00356C76" w14:paraId="4DEDD545" w14:textId="77777777" w:rsidTr="00F73854">
        <w:trPr>
          <w:trHeight w:val="252"/>
          <w:tblHeader/>
        </w:trPr>
        <w:tc>
          <w:tcPr>
            <w:tcW w:w="1700" w:type="dxa"/>
          </w:tcPr>
          <w:p w14:paraId="5F1C7342" w14:textId="6B7DA9EC" w:rsidR="00356C76" w:rsidRDefault="00356C76" w:rsidP="00C76B5B">
            <w:r>
              <w:t>A</w:t>
            </w:r>
          </w:p>
        </w:tc>
        <w:tc>
          <w:tcPr>
            <w:tcW w:w="1701" w:type="dxa"/>
          </w:tcPr>
          <w:p w14:paraId="617E862A" w14:textId="4C1051E4" w:rsidR="00356C76" w:rsidRDefault="00356C76" w:rsidP="00C76B5B">
            <w:r>
              <w:t>xx-xx</w:t>
            </w:r>
          </w:p>
        </w:tc>
      </w:tr>
      <w:tr w:rsidR="00356C76" w14:paraId="31FDF8F8" w14:textId="77777777" w:rsidTr="00F73854">
        <w:trPr>
          <w:trHeight w:val="252"/>
          <w:tblHeader/>
        </w:trPr>
        <w:tc>
          <w:tcPr>
            <w:tcW w:w="1700" w:type="dxa"/>
          </w:tcPr>
          <w:p w14:paraId="381B9401" w14:textId="3F2EFBEB" w:rsidR="00356C76" w:rsidRDefault="00356C76" w:rsidP="00C76B5B">
            <w:r>
              <w:t>B</w:t>
            </w:r>
          </w:p>
        </w:tc>
        <w:tc>
          <w:tcPr>
            <w:tcW w:w="1701" w:type="dxa"/>
          </w:tcPr>
          <w:p w14:paraId="1509BF56" w14:textId="29226814" w:rsidR="00356C76" w:rsidRDefault="00356C76" w:rsidP="00C76B5B">
            <w:r>
              <w:t>xx-xx</w:t>
            </w:r>
          </w:p>
        </w:tc>
      </w:tr>
      <w:tr w:rsidR="00356C76" w14:paraId="0CE7BA3F" w14:textId="77777777" w:rsidTr="00F73854">
        <w:trPr>
          <w:trHeight w:val="252"/>
          <w:tblHeader/>
        </w:trPr>
        <w:tc>
          <w:tcPr>
            <w:tcW w:w="1700" w:type="dxa"/>
          </w:tcPr>
          <w:p w14:paraId="77451ACE" w14:textId="08833653" w:rsidR="00356C76" w:rsidRDefault="00356C76" w:rsidP="00C76B5B">
            <w:r>
              <w:t>C</w:t>
            </w:r>
          </w:p>
        </w:tc>
        <w:tc>
          <w:tcPr>
            <w:tcW w:w="1701" w:type="dxa"/>
          </w:tcPr>
          <w:p w14:paraId="31225370" w14:textId="27FF8F59" w:rsidR="00356C76" w:rsidRDefault="00356C76" w:rsidP="00C76B5B">
            <w:r>
              <w:t>xx-xx</w:t>
            </w:r>
          </w:p>
        </w:tc>
      </w:tr>
      <w:tr w:rsidR="00356C76" w14:paraId="799AB9DF" w14:textId="77777777" w:rsidTr="00F73854">
        <w:trPr>
          <w:trHeight w:val="252"/>
          <w:tblHeader/>
        </w:trPr>
        <w:tc>
          <w:tcPr>
            <w:tcW w:w="1700" w:type="dxa"/>
          </w:tcPr>
          <w:p w14:paraId="30E0AC19" w14:textId="2CC7BA5D" w:rsidR="00356C76" w:rsidRDefault="00356C76" w:rsidP="00C76B5B">
            <w:r>
              <w:t>D</w:t>
            </w:r>
          </w:p>
        </w:tc>
        <w:tc>
          <w:tcPr>
            <w:tcW w:w="1701" w:type="dxa"/>
          </w:tcPr>
          <w:p w14:paraId="3637112D" w14:textId="122B1922" w:rsidR="00356C76" w:rsidRDefault="00356C76" w:rsidP="00C76B5B">
            <w:r>
              <w:t>xx-xx</w:t>
            </w:r>
          </w:p>
        </w:tc>
      </w:tr>
      <w:tr w:rsidR="00356C76" w14:paraId="74D026CA" w14:textId="77777777" w:rsidTr="00F73854">
        <w:trPr>
          <w:trHeight w:val="252"/>
          <w:tblHeader/>
        </w:trPr>
        <w:tc>
          <w:tcPr>
            <w:tcW w:w="1700" w:type="dxa"/>
          </w:tcPr>
          <w:p w14:paraId="3FD987A3" w14:textId="05453BB5" w:rsidR="00356C76" w:rsidRDefault="00356C76" w:rsidP="00C76B5B">
            <w:r>
              <w:t>F</w:t>
            </w:r>
          </w:p>
        </w:tc>
        <w:tc>
          <w:tcPr>
            <w:tcW w:w="1701" w:type="dxa"/>
          </w:tcPr>
          <w:p w14:paraId="17355A26" w14:textId="679CA2D8" w:rsidR="00356C76" w:rsidRDefault="00356C76" w:rsidP="00C76B5B">
            <w:r>
              <w:t>xx and below</w:t>
            </w:r>
          </w:p>
        </w:tc>
      </w:tr>
    </w:tbl>
    <w:p w14:paraId="47FDCDA1" w14:textId="77777777" w:rsidR="00356C76" w:rsidRDefault="00356C76" w:rsidP="009A1D83">
      <w:pPr>
        <w:ind w:left="720"/>
        <w:rPr>
          <w:rFonts w:ascii="Times New Roman" w:hAnsi="Times New Roman" w:cs="Times New Roman"/>
        </w:rPr>
      </w:pPr>
    </w:p>
    <w:p w14:paraId="192561FB" w14:textId="00888CA2" w:rsidR="008F2BF2" w:rsidRDefault="008F2BF2" w:rsidP="00356C76">
      <w:pPr>
        <w:pStyle w:val="Heading2"/>
      </w:pPr>
      <w:r>
        <w:t>Course Policies</w:t>
      </w:r>
    </w:p>
    <w:p w14:paraId="549A9702" w14:textId="77777777" w:rsidR="009C4773" w:rsidRDefault="009C4773" w:rsidP="009C4773">
      <w:pPr>
        <w:pStyle w:val="Heading3"/>
      </w:pPr>
      <w:r>
        <w:t xml:space="preserve">Student Academic Misconduct </w:t>
      </w:r>
      <w:r w:rsidRPr="009A1D83">
        <w:t xml:space="preserve">Policy </w:t>
      </w:r>
    </w:p>
    <w:p w14:paraId="49A01B91" w14:textId="62766547" w:rsidR="009C4773" w:rsidRPr="0030702C" w:rsidRDefault="009C4773" w:rsidP="009C4773">
      <w:r w:rsidRPr="0030702C">
        <w:t>Maintaining high standards of academic integrity in every class at Tennessee</w:t>
      </w:r>
      <w:r>
        <w:t xml:space="preserve"> </w:t>
      </w:r>
      <w:r w:rsidRPr="0030702C">
        <w:t>Tech is critical to the reputation of Tennessee Tech, its students, alumni, and</w:t>
      </w:r>
      <w:r>
        <w:t xml:space="preserve"> </w:t>
      </w:r>
      <w:r w:rsidRPr="0030702C">
        <w:t>the employers of Tennessee Tech graduates.</w:t>
      </w:r>
      <w:r>
        <w:t xml:space="preserve"> The Student Academic Misconduct Policy describes</w:t>
      </w:r>
      <w:r w:rsidRPr="0030702C">
        <w:t xml:space="preserve"> the </w:t>
      </w:r>
      <w:r>
        <w:t xml:space="preserve">definitions of academic misconduct and </w:t>
      </w:r>
      <w:r w:rsidRPr="0030702C">
        <w:t>policies and procedures for addressing Academic</w:t>
      </w:r>
      <w:r>
        <w:t xml:space="preserve"> </w:t>
      </w:r>
      <w:r w:rsidRPr="0030702C">
        <w:t>Misconduct at Tennessee Tech</w:t>
      </w:r>
      <w:r>
        <w:t>.</w:t>
      </w:r>
      <w:r w:rsidRPr="0030702C">
        <w:t xml:space="preserve"> </w:t>
      </w:r>
      <w:r>
        <w:t xml:space="preserve"> For details, v</w:t>
      </w:r>
      <w:r w:rsidRPr="0030702C">
        <w:t xml:space="preserve">iew the </w:t>
      </w:r>
      <w:r>
        <w:t xml:space="preserve">Tennessee Tech’s Policy 217 – </w:t>
      </w:r>
      <w:hyperlink r:id="rId8" w:history="1">
        <w:r w:rsidRPr="005F3E27">
          <w:rPr>
            <w:rStyle w:val="Hyperlink"/>
          </w:rPr>
          <w:t xml:space="preserve">Student Academic Misconduct at </w:t>
        </w:r>
        <w:r w:rsidR="008F1B00" w:rsidRPr="005F3E27">
          <w:rPr>
            <w:rStyle w:val="Hyperlink"/>
          </w:rPr>
          <w:t>Policy Central</w:t>
        </w:r>
      </w:hyperlink>
      <w:r>
        <w:t>.</w:t>
      </w:r>
    </w:p>
    <w:p w14:paraId="40863D7D" w14:textId="7BA6AFF6" w:rsidR="001C79E6" w:rsidRPr="009A1D83" w:rsidRDefault="00D4794B" w:rsidP="006F159A">
      <w:pPr>
        <w:pStyle w:val="Heading3"/>
      </w:pPr>
      <w:r>
        <w:t>Attendance Policy</w:t>
      </w:r>
    </w:p>
    <w:p w14:paraId="512353D2" w14:textId="6C716C41" w:rsidR="00DB4134" w:rsidRPr="005B1A3D" w:rsidRDefault="00C76B5B" w:rsidP="00C76B5B">
      <w:pPr>
        <w:rPr>
          <w:rStyle w:val="Emphasis"/>
        </w:rPr>
      </w:pPr>
      <w:r w:rsidRPr="005B1A3D">
        <w:rPr>
          <w:rStyle w:val="Emphasis"/>
        </w:rPr>
        <w:t>(</w:t>
      </w:r>
      <w:r w:rsidR="00DB4134" w:rsidRPr="005B1A3D">
        <w:rPr>
          <w:rStyle w:val="Emphasis"/>
        </w:rPr>
        <w:t>Any additional information the instructor may wish to include</w:t>
      </w:r>
      <w:r w:rsidRPr="005B1A3D">
        <w:rPr>
          <w:rStyle w:val="Emphasis"/>
        </w:rPr>
        <w:t>.</w:t>
      </w:r>
      <w:r w:rsidR="0054283A" w:rsidRPr="005B1A3D">
        <w:rPr>
          <w:rStyle w:val="Emphasis"/>
        </w:rPr>
        <w:t xml:space="preserve"> Remove this line.</w:t>
      </w:r>
      <w:r w:rsidRPr="005B1A3D">
        <w:rPr>
          <w:rStyle w:val="Emphasis"/>
        </w:rPr>
        <w:t>)</w:t>
      </w:r>
    </w:p>
    <w:p w14:paraId="53537CA6" w14:textId="0A8199F9" w:rsidR="00DB4134" w:rsidRDefault="00DB4134" w:rsidP="003149F6">
      <w:pPr>
        <w:pStyle w:val="Heading3"/>
      </w:pPr>
      <w:r w:rsidRPr="00FE367C">
        <w:t>Class Participation</w:t>
      </w:r>
    </w:p>
    <w:p w14:paraId="3D9E3B9D" w14:textId="77777777" w:rsidR="003149F6" w:rsidRPr="003149F6" w:rsidRDefault="003149F6" w:rsidP="003149F6"/>
    <w:p w14:paraId="0CFB2710" w14:textId="6CEE15AF" w:rsidR="00186F5D" w:rsidRDefault="002573E1" w:rsidP="003149F6">
      <w:pPr>
        <w:pStyle w:val="Heading3"/>
      </w:pPr>
      <w:r w:rsidRPr="00FE367C">
        <w:t>Assignments</w:t>
      </w:r>
      <w:r w:rsidR="00186F5D" w:rsidRPr="00FE367C">
        <w:t xml:space="preserve"> and</w:t>
      </w:r>
      <w:r w:rsidR="00631C0F" w:rsidRPr="00FE367C">
        <w:t xml:space="preserve"> Related P</w:t>
      </w:r>
      <w:r w:rsidR="00186F5D" w:rsidRPr="00FE367C">
        <w:t>olicy</w:t>
      </w:r>
    </w:p>
    <w:p w14:paraId="1BBB84C9" w14:textId="54173D39" w:rsidR="003149F6" w:rsidRPr="003149F6" w:rsidRDefault="003149F6" w:rsidP="003149F6"/>
    <w:p w14:paraId="693CCD75" w14:textId="77777777" w:rsidR="005A20D4" w:rsidRDefault="005A20D4" w:rsidP="005A20D4">
      <w:pPr>
        <w:pStyle w:val="Heading3"/>
      </w:pPr>
      <w:r>
        <w:t>Disability Accommodation</w:t>
      </w:r>
    </w:p>
    <w:p w14:paraId="3BE39BB4" w14:textId="68B48983" w:rsidR="00DB4134" w:rsidRPr="0089717C" w:rsidRDefault="00BF3296" w:rsidP="0089717C">
      <w:r w:rsidRPr="009A1D83">
        <w:t xml:space="preserve">Students with a disability requiring accommodations should contact the </w:t>
      </w:r>
      <w:r w:rsidR="00E21CB4">
        <w:rPr>
          <w:sz w:val="22"/>
          <w:szCs w:val="22"/>
        </w:rPr>
        <w:t>Accessible Education Center (AEC)</w:t>
      </w:r>
      <w:r w:rsidRPr="009A1D83">
        <w:t xml:space="preserve">.  An Accommodation Request (AR) should be completed as soon as possible, </w:t>
      </w:r>
      <w:r w:rsidRPr="009A1D83">
        <w:lastRenderedPageBreak/>
        <w:t xml:space="preserve">preferably by the end of the first week of the course.  The </w:t>
      </w:r>
      <w:r w:rsidR="00E21CB4">
        <w:t>AEC</w:t>
      </w:r>
      <w:r w:rsidRPr="009A1D83">
        <w:t xml:space="preserve"> is located in the Roaden University Ce</w:t>
      </w:r>
      <w:r w:rsidR="005A20D4">
        <w:t xml:space="preserve">nter, Room 112; phone </w:t>
      </w:r>
      <w:r w:rsidR="00E21CB4">
        <w:t>931-</w:t>
      </w:r>
      <w:r w:rsidR="005A20D4">
        <w:t xml:space="preserve">372-6119. </w:t>
      </w:r>
      <w:r w:rsidR="00C678B7">
        <w:t>For details, v</w:t>
      </w:r>
      <w:r w:rsidR="00C678B7" w:rsidRPr="0030702C">
        <w:t xml:space="preserve">iew the </w:t>
      </w:r>
      <w:r w:rsidR="00C678B7">
        <w:t xml:space="preserve">Tennessee Tech’s Policy 340 – </w:t>
      </w:r>
      <w:hyperlink r:id="rId9" w:history="1">
        <w:r w:rsidR="00C678B7" w:rsidRPr="00B80908">
          <w:rPr>
            <w:rStyle w:val="Hyperlink"/>
          </w:rPr>
          <w:t xml:space="preserve">Services for Students with Disabilities </w:t>
        </w:r>
        <w:r w:rsidR="006F6D79" w:rsidRPr="00B80908">
          <w:rPr>
            <w:rStyle w:val="Hyperlink"/>
          </w:rPr>
          <w:t>at</w:t>
        </w:r>
        <w:r w:rsidR="00232DAD" w:rsidRPr="00B80908">
          <w:rPr>
            <w:rStyle w:val="Hyperlink"/>
          </w:rPr>
          <w:t xml:space="preserve"> </w:t>
        </w:r>
        <w:r w:rsidR="008F1B00" w:rsidRPr="00B80908">
          <w:rPr>
            <w:rStyle w:val="Hyperlink"/>
          </w:rPr>
          <w:t>Policy Central</w:t>
        </w:r>
      </w:hyperlink>
      <w:r w:rsidR="00C678B7">
        <w:t>.</w:t>
      </w:r>
    </w:p>
    <w:sectPr w:rsidR="00DB4134" w:rsidRPr="0089717C" w:rsidSect="003C0F7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D155" w14:textId="77777777" w:rsidR="001A4F38" w:rsidRDefault="001A4F38" w:rsidP="003C0F70">
      <w:r>
        <w:separator/>
      </w:r>
    </w:p>
  </w:endnote>
  <w:endnote w:type="continuationSeparator" w:id="0">
    <w:p w14:paraId="75D2A98D" w14:textId="77777777" w:rsidR="001A4F38" w:rsidRDefault="001A4F38" w:rsidP="003C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C04D9" w14:textId="77777777" w:rsidR="001A4F38" w:rsidRDefault="001A4F38" w:rsidP="003C0F70">
      <w:r>
        <w:separator/>
      </w:r>
    </w:p>
  </w:footnote>
  <w:footnote w:type="continuationSeparator" w:id="0">
    <w:p w14:paraId="740BA711" w14:textId="77777777" w:rsidR="001A4F38" w:rsidRDefault="001A4F38" w:rsidP="003C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304E0" w14:textId="77777777" w:rsidR="00BF3296" w:rsidRDefault="00BF3296" w:rsidP="005A473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2F9E"/>
    <w:multiLevelType w:val="hybridMultilevel"/>
    <w:tmpl w:val="F918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533B"/>
    <w:multiLevelType w:val="hybridMultilevel"/>
    <w:tmpl w:val="7AE2C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A03C2"/>
    <w:multiLevelType w:val="hybridMultilevel"/>
    <w:tmpl w:val="9088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73E0A"/>
    <w:multiLevelType w:val="hybridMultilevel"/>
    <w:tmpl w:val="A266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30B66"/>
    <w:multiLevelType w:val="hybridMultilevel"/>
    <w:tmpl w:val="09C4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E2B5A"/>
    <w:multiLevelType w:val="hybridMultilevel"/>
    <w:tmpl w:val="13FC3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A0775"/>
    <w:multiLevelType w:val="hybridMultilevel"/>
    <w:tmpl w:val="695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81386"/>
    <w:multiLevelType w:val="hybridMultilevel"/>
    <w:tmpl w:val="41DA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56"/>
    <w:rsid w:val="00001EAD"/>
    <w:rsid w:val="00006AC0"/>
    <w:rsid w:val="000504AD"/>
    <w:rsid w:val="00055B11"/>
    <w:rsid w:val="000D7778"/>
    <w:rsid w:val="00186F5D"/>
    <w:rsid w:val="001A4F38"/>
    <w:rsid w:val="001C79E6"/>
    <w:rsid w:val="001E2DED"/>
    <w:rsid w:val="001E6789"/>
    <w:rsid w:val="001F1B26"/>
    <w:rsid w:val="00232DAD"/>
    <w:rsid w:val="00252F66"/>
    <w:rsid w:val="002573E1"/>
    <w:rsid w:val="003149F6"/>
    <w:rsid w:val="00341586"/>
    <w:rsid w:val="00344030"/>
    <w:rsid w:val="00356C59"/>
    <w:rsid w:val="00356C76"/>
    <w:rsid w:val="003761FE"/>
    <w:rsid w:val="003B51A4"/>
    <w:rsid w:val="003C0F70"/>
    <w:rsid w:val="003E79AB"/>
    <w:rsid w:val="003F4ECA"/>
    <w:rsid w:val="00405DF4"/>
    <w:rsid w:val="0043336E"/>
    <w:rsid w:val="00434226"/>
    <w:rsid w:val="00465A12"/>
    <w:rsid w:val="00465AE9"/>
    <w:rsid w:val="00472EB7"/>
    <w:rsid w:val="00521D68"/>
    <w:rsid w:val="005243ED"/>
    <w:rsid w:val="0054283A"/>
    <w:rsid w:val="00551139"/>
    <w:rsid w:val="005565CD"/>
    <w:rsid w:val="00557CC7"/>
    <w:rsid w:val="005A20D4"/>
    <w:rsid w:val="005A473C"/>
    <w:rsid w:val="005B1A3D"/>
    <w:rsid w:val="005F3E27"/>
    <w:rsid w:val="00631C0F"/>
    <w:rsid w:val="006A7DB3"/>
    <w:rsid w:val="006D4E92"/>
    <w:rsid w:val="006F159A"/>
    <w:rsid w:val="006F6D79"/>
    <w:rsid w:val="00836AA3"/>
    <w:rsid w:val="00866130"/>
    <w:rsid w:val="008717C0"/>
    <w:rsid w:val="0089717C"/>
    <w:rsid w:val="008B244C"/>
    <w:rsid w:val="008B5AA6"/>
    <w:rsid w:val="008F1B00"/>
    <w:rsid w:val="008F2BF2"/>
    <w:rsid w:val="00916CF5"/>
    <w:rsid w:val="0099009A"/>
    <w:rsid w:val="009A1D83"/>
    <w:rsid w:val="009C00FC"/>
    <w:rsid w:val="009C4773"/>
    <w:rsid w:val="00A13025"/>
    <w:rsid w:val="00A27095"/>
    <w:rsid w:val="00B0218F"/>
    <w:rsid w:val="00B20926"/>
    <w:rsid w:val="00B80908"/>
    <w:rsid w:val="00B9536D"/>
    <w:rsid w:val="00BB38E8"/>
    <w:rsid w:val="00BF3296"/>
    <w:rsid w:val="00C24E83"/>
    <w:rsid w:val="00C678B7"/>
    <w:rsid w:val="00C76B5B"/>
    <w:rsid w:val="00C848BD"/>
    <w:rsid w:val="00CD1AC4"/>
    <w:rsid w:val="00CF4C5F"/>
    <w:rsid w:val="00D4794B"/>
    <w:rsid w:val="00DA2056"/>
    <w:rsid w:val="00DB4134"/>
    <w:rsid w:val="00E21CB4"/>
    <w:rsid w:val="00E711D0"/>
    <w:rsid w:val="00E97902"/>
    <w:rsid w:val="00EA317D"/>
    <w:rsid w:val="00ED787A"/>
    <w:rsid w:val="00F35810"/>
    <w:rsid w:val="00F408DB"/>
    <w:rsid w:val="00F73854"/>
    <w:rsid w:val="00FB329A"/>
    <w:rsid w:val="00FE367C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BE2901"/>
  <w14:defaultImageDpi w14:val="300"/>
  <w15:docId w15:val="{E28963B8-90A2-470C-A4FB-8EBBBC00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030"/>
    <w:pPr>
      <w:jc w:val="lef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73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473C"/>
    <w:pPr>
      <w:spacing w:after="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473C"/>
    <w:pPr>
      <w:spacing w:after="0"/>
      <w:outlineLvl w:val="2"/>
    </w:pPr>
    <w:rPr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20D4"/>
    <w:pPr>
      <w:spacing w:after="0"/>
      <w:outlineLvl w:val="3"/>
    </w:pPr>
    <w:rPr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73C"/>
    <w:pPr>
      <w:spacing w:after="0"/>
      <w:outlineLvl w:val="4"/>
    </w:pPr>
    <w:rPr>
      <w:smallCaps/>
      <w:color w:val="6E7B62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73C"/>
    <w:pPr>
      <w:spacing w:after="0"/>
      <w:outlineLvl w:val="5"/>
    </w:pPr>
    <w:rPr>
      <w:smallCaps/>
      <w:color w:val="94A088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73C"/>
    <w:pPr>
      <w:spacing w:after="0"/>
      <w:outlineLvl w:val="6"/>
    </w:pPr>
    <w:rPr>
      <w:b/>
      <w:bCs/>
      <w:smallCaps/>
      <w:color w:val="94A088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73C"/>
    <w:pPr>
      <w:spacing w:after="0"/>
      <w:outlineLvl w:val="7"/>
    </w:pPr>
    <w:rPr>
      <w:b/>
      <w:bCs/>
      <w:i/>
      <w:iCs/>
      <w:smallCaps/>
      <w:color w:val="6E7B62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73C"/>
    <w:pPr>
      <w:spacing w:after="0"/>
      <w:outlineLvl w:val="8"/>
    </w:pPr>
    <w:rPr>
      <w:b/>
      <w:bCs/>
      <w:i/>
      <w:iCs/>
      <w:smallCaps/>
      <w:color w:val="4A5242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F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F70"/>
  </w:style>
  <w:style w:type="paragraph" w:styleId="Footer">
    <w:name w:val="footer"/>
    <w:basedOn w:val="Normal"/>
    <w:link w:val="FooterChar"/>
    <w:uiPriority w:val="99"/>
    <w:unhideWhenUsed/>
    <w:rsid w:val="003C0F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F70"/>
  </w:style>
  <w:style w:type="character" w:styleId="Hyperlink">
    <w:name w:val="Hyperlink"/>
    <w:semiHidden/>
    <w:rsid w:val="006D4E9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B38E8"/>
  </w:style>
  <w:style w:type="character" w:customStyle="1" w:styleId="FootnoteTextChar">
    <w:name w:val="Footnote Text Char"/>
    <w:basedOn w:val="DefaultParagraphFont"/>
    <w:link w:val="FootnoteText"/>
    <w:uiPriority w:val="99"/>
    <w:rsid w:val="00BB38E8"/>
  </w:style>
  <w:style w:type="character" w:styleId="FootnoteReference">
    <w:name w:val="footnote reference"/>
    <w:basedOn w:val="DefaultParagraphFont"/>
    <w:uiPriority w:val="99"/>
    <w:unhideWhenUsed/>
    <w:rsid w:val="00BB38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4333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F4C5F"/>
    <w:rPr>
      <w:color w:val="8C8C8C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97902"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405DF4"/>
    <w:pPr>
      <w:pBdr>
        <w:top w:val="single" w:sz="8" w:space="1" w:color="94A088" w:themeColor="accent6"/>
      </w:pBdr>
      <w:spacing w:after="120" w:line="240" w:lineRule="auto"/>
      <w:jc w:val="center"/>
    </w:pPr>
    <w:rPr>
      <w:smallCaps/>
      <w:color w:val="262626" w:themeColor="text1" w:themeTint="D9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DF4"/>
    <w:rPr>
      <w:smallCaps/>
      <w:color w:val="262626" w:themeColor="text1" w:themeTint="D9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A473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473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A473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A20D4"/>
    <w:rPr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73C"/>
    <w:rPr>
      <w:smallCaps/>
      <w:color w:val="6E7B62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73C"/>
    <w:rPr>
      <w:smallCaps/>
      <w:color w:val="94A088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73C"/>
    <w:rPr>
      <w:b/>
      <w:bCs/>
      <w:smallCaps/>
      <w:color w:val="94A088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73C"/>
    <w:rPr>
      <w:b/>
      <w:bCs/>
      <w:i/>
      <w:iCs/>
      <w:smallCaps/>
      <w:color w:val="6E7B62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73C"/>
    <w:rPr>
      <w:b/>
      <w:bCs/>
      <w:i/>
      <w:iCs/>
      <w:smallCaps/>
      <w:color w:val="4A5242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473C"/>
    <w:rPr>
      <w:b/>
      <w:bCs/>
      <w:caps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73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A473C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5A473C"/>
    <w:rPr>
      <w:b/>
      <w:bCs/>
      <w:color w:val="94A088" w:themeColor="accent6"/>
    </w:rPr>
  </w:style>
  <w:style w:type="character" w:styleId="Emphasis">
    <w:name w:val="Emphasis"/>
    <w:uiPriority w:val="20"/>
    <w:qFormat/>
    <w:rsid w:val="005A473C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5A473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473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A473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73C"/>
    <w:pPr>
      <w:pBdr>
        <w:top w:val="single" w:sz="8" w:space="1" w:color="94A088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73C"/>
    <w:rPr>
      <w:b/>
      <w:bCs/>
      <w:i/>
      <w:iCs/>
    </w:rPr>
  </w:style>
  <w:style w:type="character" w:styleId="SubtleEmphasis">
    <w:name w:val="Subtle Emphasis"/>
    <w:uiPriority w:val="19"/>
    <w:qFormat/>
    <w:rsid w:val="005A473C"/>
    <w:rPr>
      <w:i/>
      <w:iCs/>
    </w:rPr>
  </w:style>
  <w:style w:type="character" w:styleId="IntenseEmphasis">
    <w:name w:val="Intense Emphasis"/>
    <w:uiPriority w:val="21"/>
    <w:qFormat/>
    <w:rsid w:val="005A473C"/>
    <w:rPr>
      <w:b/>
      <w:bCs/>
      <w:i/>
      <w:iCs/>
      <w:color w:val="94A088" w:themeColor="accent6"/>
      <w:spacing w:val="10"/>
    </w:rPr>
  </w:style>
  <w:style w:type="character" w:styleId="SubtleReference">
    <w:name w:val="Subtle Reference"/>
    <w:uiPriority w:val="31"/>
    <w:qFormat/>
    <w:rsid w:val="005A473C"/>
    <w:rPr>
      <w:b/>
      <w:bCs/>
    </w:rPr>
  </w:style>
  <w:style w:type="character" w:styleId="IntenseReference">
    <w:name w:val="Intense Reference"/>
    <w:uiPriority w:val="32"/>
    <w:qFormat/>
    <w:rsid w:val="005A473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A473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473C"/>
    <w:pPr>
      <w:outlineLvl w:val="9"/>
    </w:pPr>
  </w:style>
  <w:style w:type="table" w:styleId="TableGrid">
    <w:name w:val="Table Grid"/>
    <w:basedOn w:val="TableNormal"/>
    <w:uiPriority w:val="59"/>
    <w:rsid w:val="0035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tech.policytech.com/dotNet/documents/?docid=7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ntech.policytech.com/docview/?docid=1131&amp;public=true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D420383-8385-4A07-8DE8-260CADA2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xhuo</dc:creator>
  <cp:keywords/>
  <dc:description/>
  <cp:lastModifiedBy>Black, Tracy</cp:lastModifiedBy>
  <cp:revision>2</cp:revision>
  <cp:lastPrinted>2016-03-10T16:23:00Z</cp:lastPrinted>
  <dcterms:created xsi:type="dcterms:W3CDTF">2019-09-17T16:53:00Z</dcterms:created>
  <dcterms:modified xsi:type="dcterms:W3CDTF">2019-09-17T16:53:00Z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