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8A3" w:rsidRDefault="00017079">
      <w:pPr>
        <w:spacing w:before="76" w:after="0" w:line="271" w:lineRule="exact"/>
        <w:ind w:right="179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Form P18</w:t>
      </w:r>
    </w:p>
    <w:p w:rsidR="009408A3" w:rsidRDefault="009408A3">
      <w:pPr>
        <w:spacing w:before="12" w:after="0" w:line="240" w:lineRule="exact"/>
        <w:rPr>
          <w:sz w:val="24"/>
          <w:szCs w:val="24"/>
        </w:rPr>
      </w:pPr>
    </w:p>
    <w:p w:rsidR="009408A3" w:rsidRDefault="00017079">
      <w:pPr>
        <w:spacing w:before="29" w:after="0" w:line="240" w:lineRule="auto"/>
        <w:ind w:left="3289" w:right="326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PROMOT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COVER SHEET</w:t>
      </w:r>
    </w:p>
    <w:p w:rsidR="009408A3" w:rsidRDefault="009408A3">
      <w:pPr>
        <w:spacing w:before="16" w:after="0" w:line="260" w:lineRule="exact"/>
        <w:rPr>
          <w:sz w:val="26"/>
          <w:szCs w:val="26"/>
        </w:rPr>
      </w:pPr>
    </w:p>
    <w:p w:rsidR="009408A3" w:rsidRDefault="00017079">
      <w:pPr>
        <w:tabs>
          <w:tab w:val="left" w:pos="9420"/>
        </w:tabs>
        <w:spacing w:after="0" w:line="271" w:lineRule="exact"/>
        <w:ind w:left="162" w:right="2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Faculty Member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9408A3" w:rsidRDefault="009408A3">
      <w:pPr>
        <w:spacing w:before="12" w:after="0" w:line="240" w:lineRule="exact"/>
        <w:rPr>
          <w:sz w:val="24"/>
          <w:szCs w:val="24"/>
        </w:rPr>
      </w:pPr>
    </w:p>
    <w:p w:rsidR="009408A3" w:rsidRDefault="009408A3">
      <w:pPr>
        <w:spacing w:after="0"/>
        <w:sectPr w:rsidR="009408A3">
          <w:type w:val="continuous"/>
          <w:pgSz w:w="12240" w:h="15840"/>
          <w:pgMar w:top="820" w:right="1240" w:bottom="280" w:left="1240" w:header="720" w:footer="720" w:gutter="0"/>
          <w:cols w:space="720"/>
        </w:sectPr>
      </w:pPr>
    </w:p>
    <w:p w:rsidR="009408A3" w:rsidRDefault="00017079">
      <w:pPr>
        <w:tabs>
          <w:tab w:val="left" w:pos="2440"/>
        </w:tabs>
        <w:spacing w:before="29" w:after="0" w:line="271" w:lineRule="exact"/>
        <w:ind w:left="20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Rank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9408A3" w:rsidRDefault="00017079">
      <w:pPr>
        <w:tabs>
          <w:tab w:val="left" w:pos="2720"/>
        </w:tabs>
        <w:spacing w:before="29" w:after="0" w:line="271" w:lineRule="exact"/>
        <w:ind w:right="-76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College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9408A3" w:rsidRDefault="00017079">
      <w:pPr>
        <w:tabs>
          <w:tab w:val="left" w:pos="4080"/>
        </w:tabs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Depart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ent/Unit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9408A3" w:rsidRDefault="009408A3">
      <w:pPr>
        <w:spacing w:after="0"/>
        <w:sectPr w:rsidR="009408A3">
          <w:type w:val="continuous"/>
          <w:pgSz w:w="12240" w:h="15840"/>
          <w:pgMar w:top="820" w:right="1240" w:bottom="280" w:left="1240" w:header="720" w:footer="720" w:gutter="0"/>
          <w:cols w:num="3" w:space="720" w:equalWidth="0">
            <w:col w:w="2448" w:space="120"/>
            <w:col w:w="2728" w:space="120"/>
            <w:col w:w="4344"/>
          </w:cols>
        </w:sectPr>
      </w:pPr>
    </w:p>
    <w:p w:rsidR="009408A3" w:rsidRDefault="009408A3">
      <w:pPr>
        <w:spacing w:before="12" w:after="0" w:line="240" w:lineRule="exact"/>
        <w:rPr>
          <w:sz w:val="24"/>
          <w:szCs w:val="24"/>
        </w:rPr>
      </w:pPr>
    </w:p>
    <w:p w:rsidR="009408A3" w:rsidRDefault="00017079">
      <w:pPr>
        <w:tabs>
          <w:tab w:val="left" w:pos="740"/>
        </w:tabs>
        <w:spacing w:before="29" w:after="0" w:line="240" w:lineRule="auto"/>
        <w:ind w:left="740" w:right="687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It has been 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ined that the fac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 meets the criteria for con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ideration for 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otion.</w:t>
      </w:r>
    </w:p>
    <w:p w:rsidR="009408A3" w:rsidRDefault="009408A3">
      <w:pPr>
        <w:spacing w:before="7" w:after="0" w:line="240" w:lineRule="exact"/>
        <w:rPr>
          <w:sz w:val="24"/>
          <w:szCs w:val="24"/>
        </w:rPr>
      </w:pPr>
    </w:p>
    <w:p w:rsidR="009408A3" w:rsidRDefault="009408A3">
      <w:pPr>
        <w:spacing w:after="0"/>
        <w:sectPr w:rsidR="009408A3">
          <w:type w:val="continuous"/>
          <w:pgSz w:w="12240" w:h="15840"/>
          <w:pgMar w:top="820" w:right="1240" w:bottom="280" w:left="1240" w:header="720" w:footer="720" w:gutter="0"/>
          <w:cols w:space="720"/>
        </w:sectPr>
      </w:pPr>
    </w:p>
    <w:p w:rsidR="009408A3" w:rsidRDefault="00017079" w:rsidP="00720FAD">
      <w:pPr>
        <w:tabs>
          <w:tab w:val="left" w:pos="740"/>
        </w:tabs>
        <w:spacing w:after="0" w:line="240" w:lineRule="auto"/>
        <w:ind w:left="720" w:right="-76" w:hanging="5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Evaluation by depart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ental/unit faculty: </w:t>
      </w:r>
      <w:r w:rsidR="00E95F09">
        <w:rPr>
          <w:rFonts w:ascii="Times New Roman" w:eastAsia="Times New Roman" w:hAnsi="Times New Roman" w:cs="Times New Roman"/>
          <w:position w:val="-1"/>
          <w:sz w:val="24"/>
          <w:szCs w:val="24"/>
        </w:rPr>
        <w:t>Out of a</w:t>
      </w:r>
      <w:r w:rsidR="00E95F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E95F09">
        <w:rPr>
          <w:rFonts w:ascii="Times New Roman" w:eastAsia="Times New Roman" w:hAnsi="Times New Roman" w:cs="Times New Roman"/>
          <w:position w:val="-1"/>
          <w:sz w:val="24"/>
          <w:szCs w:val="24"/>
        </w:rPr>
        <w:t>tot</w:t>
      </w:r>
      <w:r w:rsidR="00E95F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E95F09"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 w:rsidR="00E95F09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 w:rsidR="00E95F09">
        <w:rPr>
          <w:rFonts w:ascii="Times New Roman" w:eastAsia="Times New Roman" w:hAnsi="Times New Roman" w:cs="Times New Roman"/>
          <w:position w:val="-1"/>
          <w:sz w:val="24"/>
          <w:szCs w:val="24"/>
        </w:rPr>
        <w:t>of</w:t>
      </w:r>
      <w:r w:rsidR="00E95F09">
        <w:rPr>
          <w:rFonts w:ascii="Times New Roman" w:eastAsia="Times New Roman" w:hAnsi="Times New Roman" w:cs="Times New Roman"/>
          <w:sz w:val="24"/>
          <w:szCs w:val="24"/>
        </w:rPr>
        <w:t xml:space="preserve"> ____ </w:t>
      </w:r>
      <w:r w:rsidR="00E95F09">
        <w:rPr>
          <w:rFonts w:ascii="Times New Roman" w:eastAsia="Times New Roman" w:hAnsi="Times New Roman" w:cs="Times New Roman"/>
          <w:position w:val="-1"/>
          <w:sz w:val="24"/>
          <w:szCs w:val="24"/>
        </w:rPr>
        <w:t>qualified</w:t>
      </w:r>
      <w:r w:rsidR="00E95F09">
        <w:rPr>
          <w:rFonts w:ascii="Times New Roman" w:eastAsia="Times New Roman" w:hAnsi="Times New Roman" w:cs="Times New Roman"/>
          <w:spacing w:val="-9"/>
          <w:position w:val="-1"/>
          <w:sz w:val="24"/>
          <w:szCs w:val="24"/>
        </w:rPr>
        <w:t xml:space="preserve"> </w:t>
      </w:r>
      <w:r w:rsidR="00E95F09">
        <w:rPr>
          <w:rFonts w:ascii="Times New Roman" w:eastAsia="Times New Roman" w:hAnsi="Times New Roman" w:cs="Times New Roman"/>
          <w:position w:val="-1"/>
          <w:sz w:val="24"/>
          <w:szCs w:val="24"/>
        </w:rPr>
        <w:t>depart</w:t>
      </w:r>
      <w:r w:rsidR="00E95F0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 w:rsidR="00E95F09">
        <w:rPr>
          <w:rFonts w:ascii="Times New Roman" w:eastAsia="Times New Roman" w:hAnsi="Times New Roman" w:cs="Times New Roman"/>
          <w:position w:val="-1"/>
          <w:sz w:val="24"/>
          <w:szCs w:val="24"/>
        </w:rPr>
        <w:t>ental/unit</w:t>
      </w:r>
      <w:r w:rsidR="00E95F09">
        <w:rPr>
          <w:rFonts w:ascii="Times New Roman" w:eastAsia="Times New Roman" w:hAnsi="Times New Roman" w:cs="Times New Roman"/>
          <w:spacing w:val="-17"/>
          <w:position w:val="-1"/>
          <w:sz w:val="24"/>
          <w:szCs w:val="24"/>
        </w:rPr>
        <w:t xml:space="preserve"> </w:t>
      </w:r>
      <w:r w:rsidR="00E95F09">
        <w:rPr>
          <w:rFonts w:ascii="Times New Roman" w:eastAsia="Times New Roman" w:hAnsi="Times New Roman" w:cs="Times New Roman"/>
          <w:position w:val="-1"/>
          <w:sz w:val="24"/>
          <w:szCs w:val="24"/>
        </w:rPr>
        <w:t>peers, ____ peers</w:t>
      </w:r>
      <w:r w:rsidR="00E95F09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 w:rsidR="00E95F09">
        <w:rPr>
          <w:rFonts w:ascii="Times New Roman" w:eastAsia="Times New Roman" w:hAnsi="Times New Roman" w:cs="Times New Roman"/>
          <w:position w:val="-1"/>
          <w:sz w:val="24"/>
          <w:szCs w:val="24"/>
        </w:rPr>
        <w:t>ha</w:t>
      </w:r>
      <w:r w:rsidR="00E95F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v</w:t>
      </w:r>
      <w:r w:rsidR="00E95F09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E95F09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 w:rsidR="00E95F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s</w:t>
      </w:r>
      <w:r w:rsidR="00E95F09">
        <w:rPr>
          <w:rFonts w:ascii="Times New Roman" w:eastAsia="Times New Roman" w:hAnsi="Times New Roman" w:cs="Times New Roman"/>
          <w:position w:val="-1"/>
          <w:sz w:val="24"/>
          <w:szCs w:val="24"/>
        </w:rPr>
        <w:t>ub</w:t>
      </w:r>
      <w:r w:rsidR="00E95F0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 w:rsidR="00E95F09">
        <w:rPr>
          <w:rFonts w:ascii="Times New Roman" w:eastAsia="Times New Roman" w:hAnsi="Times New Roman" w:cs="Times New Roman"/>
          <w:position w:val="-1"/>
          <w:sz w:val="24"/>
          <w:szCs w:val="24"/>
        </w:rPr>
        <w:t>itted</w:t>
      </w:r>
      <w:r w:rsidR="00E95F09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 w:rsidR="00E95F09">
        <w:rPr>
          <w:rFonts w:ascii="Times New Roman" w:eastAsia="Times New Roman" w:hAnsi="Times New Roman" w:cs="Times New Roman"/>
          <w:position w:val="-1"/>
          <w:sz w:val="24"/>
          <w:szCs w:val="24"/>
        </w:rPr>
        <w:t>re</w:t>
      </w:r>
      <w:r w:rsidR="00E95F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 w:rsidR="00E95F0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o</w:t>
      </w:r>
      <w:r w:rsidR="00E95F09"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 w:rsidR="00E95F0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 w:rsidR="00E95F09">
        <w:rPr>
          <w:rFonts w:ascii="Times New Roman" w:eastAsia="Times New Roman" w:hAnsi="Times New Roman" w:cs="Times New Roman"/>
          <w:position w:val="-1"/>
          <w:sz w:val="24"/>
          <w:szCs w:val="24"/>
        </w:rPr>
        <w:t>endations</w:t>
      </w:r>
      <w:r w:rsidR="00E95F09">
        <w:rPr>
          <w:rFonts w:ascii="Times New Roman" w:eastAsia="Times New Roman" w:hAnsi="Times New Roman" w:cs="Times New Roman"/>
          <w:spacing w:val="-16"/>
          <w:position w:val="-1"/>
          <w:sz w:val="24"/>
          <w:szCs w:val="24"/>
        </w:rPr>
        <w:t xml:space="preserve"> </w:t>
      </w:r>
      <w:r w:rsidR="00E95F09">
        <w:rPr>
          <w:rFonts w:ascii="Times New Roman" w:eastAsia="Times New Roman" w:hAnsi="Times New Roman" w:cs="Times New Roman"/>
          <w:position w:val="-1"/>
          <w:sz w:val="24"/>
          <w:szCs w:val="24"/>
        </w:rPr>
        <w:t>as follows (show tot</w:t>
      </w:r>
      <w:r w:rsidR="00E95F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E95F09"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 w:rsidR="00E95F09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 w:rsidR="00E95F09">
        <w:rPr>
          <w:rFonts w:ascii="Times New Roman" w:eastAsia="Times New Roman" w:hAnsi="Times New Roman" w:cs="Times New Roman"/>
          <w:position w:val="-1"/>
          <w:sz w:val="24"/>
          <w:szCs w:val="24"/>
        </w:rPr>
        <w:t>for each</w:t>
      </w:r>
      <w:r w:rsidR="00E95F09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 w:rsidR="00E95F09">
        <w:rPr>
          <w:rFonts w:ascii="Times New Roman" w:eastAsia="Times New Roman" w:hAnsi="Times New Roman" w:cs="Times New Roman"/>
          <w:position w:val="-1"/>
          <w:sz w:val="24"/>
          <w:szCs w:val="24"/>
        </w:rPr>
        <w:t>category).</w:t>
      </w:r>
    </w:p>
    <w:p w:rsidR="009408A3" w:rsidRDefault="009408A3" w:rsidP="00E95F09">
      <w:pPr>
        <w:spacing w:after="0" w:line="240" w:lineRule="auto"/>
        <w:sectPr w:rsidR="009408A3" w:rsidSect="00E95F09">
          <w:type w:val="continuous"/>
          <w:pgSz w:w="12240" w:h="15840"/>
          <w:pgMar w:top="820" w:right="1240" w:bottom="280" w:left="1240" w:header="720" w:footer="720" w:gutter="0"/>
          <w:cols w:space="607"/>
        </w:sectPr>
      </w:pPr>
    </w:p>
    <w:p w:rsidR="009408A3" w:rsidRDefault="009408A3" w:rsidP="00E95F09">
      <w:pPr>
        <w:spacing w:after="0" w:line="240" w:lineRule="auto"/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4"/>
        <w:gridCol w:w="1368"/>
        <w:gridCol w:w="1537"/>
        <w:gridCol w:w="1349"/>
        <w:gridCol w:w="3655"/>
      </w:tblGrid>
      <w:tr w:rsidR="00E95F09" w:rsidTr="00F0635E">
        <w:trPr>
          <w:trHeight w:hRule="exact" w:val="672"/>
        </w:trPr>
        <w:tc>
          <w:tcPr>
            <w:tcW w:w="1564" w:type="dxa"/>
            <w:tcBorders>
              <w:top w:val="single" w:sz="6" w:space="0" w:color="ACA89A"/>
              <w:left w:val="single" w:sz="6" w:space="0" w:color="ECE9D8"/>
              <w:bottom w:val="single" w:sz="6" w:space="0" w:color="ACA89A"/>
              <w:right w:val="single" w:sz="6" w:space="0" w:color="ACA89A"/>
            </w:tcBorders>
          </w:tcPr>
          <w:p w:rsidR="00E95F09" w:rsidRDefault="00E95F09" w:rsidP="00E95F09">
            <w:pPr>
              <w:spacing w:after="0" w:line="240" w:lineRule="auto"/>
              <w:ind w:left="4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Voting</w:t>
            </w:r>
          </w:p>
          <w:p w:rsidR="00E95F09" w:rsidRDefault="00E95F09" w:rsidP="00E95F09">
            <w:pPr>
              <w:spacing w:after="0" w:line="240" w:lineRule="auto"/>
              <w:ind w:left="4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1368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:rsidR="00E95F09" w:rsidRDefault="00E95F09" w:rsidP="00E95F09">
            <w:pPr>
              <w:spacing w:after="0" w:line="240" w:lineRule="auto"/>
              <w:ind w:left="5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ote</w:t>
            </w:r>
          </w:p>
        </w:tc>
        <w:tc>
          <w:tcPr>
            <w:tcW w:w="1537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:rsidR="00E95F09" w:rsidRDefault="00E95F09" w:rsidP="00E95F09">
            <w:pPr>
              <w:spacing w:after="0" w:line="240" w:lineRule="auto"/>
              <w:ind w:left="5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Not</w:t>
            </w:r>
          </w:p>
          <w:p w:rsidR="00E95F09" w:rsidRDefault="00E95F09" w:rsidP="00E95F09">
            <w:pPr>
              <w:spacing w:after="0" w:line="240" w:lineRule="auto"/>
              <w:ind w:left="5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ote</w:t>
            </w:r>
          </w:p>
        </w:tc>
        <w:tc>
          <w:tcPr>
            <w:tcW w:w="1349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:rsidR="00E95F09" w:rsidRDefault="00E95F09" w:rsidP="00E95F09">
            <w:pPr>
              <w:spacing w:after="0" w:line="240" w:lineRule="auto"/>
              <w:ind w:left="5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</w:p>
          <w:p w:rsidR="00E95F09" w:rsidRDefault="00E95F09" w:rsidP="00E95F09">
            <w:pPr>
              <w:spacing w:after="0" w:line="240" w:lineRule="auto"/>
              <w:ind w:left="5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Voting</w:t>
            </w:r>
          </w:p>
        </w:tc>
        <w:tc>
          <w:tcPr>
            <w:tcW w:w="3655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:rsidR="00E95F09" w:rsidRDefault="00E95F09" w:rsidP="00E95F09">
            <w:pPr>
              <w:spacing w:after="0" w:line="240" w:lineRule="auto"/>
              <w:ind w:left="5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and 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ittee</w:t>
            </w:r>
          </w:p>
          <w:p w:rsidR="00E95F09" w:rsidRDefault="00E95F09" w:rsidP="00E95F09">
            <w:pPr>
              <w:spacing w:after="0" w:line="240" w:lineRule="auto"/>
              <w:ind w:left="5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Chairperson</w:t>
            </w:r>
          </w:p>
        </w:tc>
      </w:tr>
      <w:tr w:rsidR="00E95F09" w:rsidTr="00F0635E">
        <w:trPr>
          <w:trHeight w:hRule="exact" w:val="538"/>
        </w:trPr>
        <w:tc>
          <w:tcPr>
            <w:tcW w:w="1564" w:type="dxa"/>
            <w:tcBorders>
              <w:top w:val="single" w:sz="6" w:space="0" w:color="ACA89A"/>
              <w:left w:val="single" w:sz="6" w:space="0" w:color="ECE9D8"/>
              <w:bottom w:val="single" w:sz="6" w:space="0" w:color="ACA89A"/>
              <w:right w:val="single" w:sz="6" w:space="0" w:color="ACA89A"/>
            </w:tcBorders>
          </w:tcPr>
          <w:p w:rsidR="00E95F09" w:rsidRDefault="00E95F09" w:rsidP="00F0635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E95F09" w:rsidRDefault="00E95F09" w:rsidP="00F0635E">
            <w:pPr>
              <w:spacing w:after="0" w:line="240" w:lineRule="auto"/>
              <w:ind w:left="4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Faculty</w:t>
            </w:r>
          </w:p>
        </w:tc>
        <w:tc>
          <w:tcPr>
            <w:tcW w:w="1368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:rsidR="00E95F09" w:rsidRDefault="00E95F09" w:rsidP="00F0635E"/>
        </w:tc>
        <w:tc>
          <w:tcPr>
            <w:tcW w:w="1537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:rsidR="00E95F09" w:rsidRDefault="00E95F09" w:rsidP="00F0635E"/>
        </w:tc>
        <w:tc>
          <w:tcPr>
            <w:tcW w:w="1349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:rsidR="00E95F09" w:rsidRDefault="00E95F09" w:rsidP="00F0635E"/>
        </w:tc>
        <w:tc>
          <w:tcPr>
            <w:tcW w:w="3655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:rsidR="00E95F09" w:rsidRDefault="00E95F09" w:rsidP="00F0635E"/>
        </w:tc>
      </w:tr>
    </w:tbl>
    <w:p w:rsidR="00E95F09" w:rsidRDefault="00E95F09">
      <w:pPr>
        <w:spacing w:before="11" w:after="0" w:line="220" w:lineRule="exact"/>
      </w:pPr>
    </w:p>
    <w:p w:rsidR="009408A3" w:rsidRDefault="00017079">
      <w:pPr>
        <w:spacing w:before="29" w:after="0" w:line="240" w:lineRule="auto"/>
        <w:ind w:left="200" w:right="2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vote of the departmental/unit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aculty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ollows: 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ajority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 option to 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ote or not to 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ote is required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either of the options to be presented as the recom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endation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aculty.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jority is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ined by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ajority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ali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ied depart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ental/unit peers, not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ajority of those voting.</w:t>
      </w:r>
    </w:p>
    <w:p w:rsidR="009408A3" w:rsidRDefault="009408A3">
      <w:pPr>
        <w:spacing w:before="16" w:after="0" w:line="260" w:lineRule="exact"/>
        <w:rPr>
          <w:sz w:val="26"/>
          <w:szCs w:val="26"/>
        </w:rPr>
      </w:pPr>
    </w:p>
    <w:p w:rsidR="009408A3" w:rsidRDefault="00017079">
      <w:pPr>
        <w:tabs>
          <w:tab w:val="left" w:pos="740"/>
        </w:tabs>
        <w:spacing w:after="0" w:line="240" w:lineRule="auto"/>
        <w:ind w:left="740" w:right="761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Profile of recommendations at all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els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rovided on the rig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dated and initialed 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ach 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3"/>
        <w:gridCol w:w="1451"/>
        <w:gridCol w:w="1670"/>
        <w:gridCol w:w="1658"/>
      </w:tblGrid>
      <w:tr w:rsidR="009408A3">
        <w:trPr>
          <w:trHeight w:hRule="exact" w:val="672"/>
        </w:trPr>
        <w:tc>
          <w:tcPr>
            <w:tcW w:w="4693" w:type="dxa"/>
            <w:tcBorders>
              <w:top w:val="single" w:sz="6" w:space="0" w:color="ACA89A"/>
              <w:left w:val="single" w:sz="6" w:space="0" w:color="ECE9D8"/>
              <w:bottom w:val="single" w:sz="6" w:space="0" w:color="ACA89A"/>
              <w:right w:val="single" w:sz="6" w:space="0" w:color="ACA89A"/>
            </w:tcBorders>
          </w:tcPr>
          <w:p w:rsidR="009408A3" w:rsidRDefault="009408A3">
            <w:pPr>
              <w:spacing w:before="2" w:after="0" w:line="180" w:lineRule="exact"/>
              <w:rPr>
                <w:sz w:val="18"/>
                <w:szCs w:val="18"/>
              </w:rPr>
            </w:pPr>
          </w:p>
          <w:p w:rsidR="009408A3" w:rsidRDefault="00017079">
            <w:pPr>
              <w:spacing w:after="0" w:line="240" w:lineRule="auto"/>
              <w:ind w:left="4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Recommendation Category</w:t>
            </w:r>
          </w:p>
        </w:tc>
        <w:tc>
          <w:tcPr>
            <w:tcW w:w="1451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:rsidR="009408A3" w:rsidRDefault="00017079">
            <w:pPr>
              <w:spacing w:before="4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ote</w:t>
            </w:r>
          </w:p>
        </w:tc>
        <w:tc>
          <w:tcPr>
            <w:tcW w:w="1670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:rsidR="009408A3" w:rsidRDefault="00017079">
            <w:pPr>
              <w:spacing w:before="4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Not</w:t>
            </w:r>
          </w:p>
          <w:p w:rsidR="009408A3" w:rsidRDefault="00017079">
            <w:pPr>
              <w:spacing w:after="0" w:line="240" w:lineRule="auto"/>
              <w:ind w:left="5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ote</w:t>
            </w:r>
          </w:p>
        </w:tc>
        <w:tc>
          <w:tcPr>
            <w:tcW w:w="1658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:rsidR="009408A3" w:rsidRDefault="00017079">
            <w:pPr>
              <w:spacing w:before="4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and</w:t>
            </w:r>
          </w:p>
          <w:p w:rsidR="009408A3" w:rsidRDefault="00017079">
            <w:pPr>
              <w:spacing w:after="0" w:line="240" w:lineRule="auto"/>
              <w:ind w:left="5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Initials</w:t>
            </w:r>
          </w:p>
        </w:tc>
      </w:tr>
      <w:tr w:rsidR="009408A3">
        <w:trPr>
          <w:trHeight w:hRule="exact" w:val="396"/>
        </w:trPr>
        <w:tc>
          <w:tcPr>
            <w:tcW w:w="4693" w:type="dxa"/>
            <w:tcBorders>
              <w:top w:val="single" w:sz="6" w:space="0" w:color="ACA89A"/>
              <w:left w:val="single" w:sz="6" w:space="0" w:color="ECE9D8"/>
              <w:bottom w:val="single" w:sz="6" w:space="0" w:color="ACA89A"/>
              <w:right w:val="single" w:sz="6" w:space="0" w:color="ACA89A"/>
            </w:tcBorders>
          </w:tcPr>
          <w:p w:rsidR="009408A3" w:rsidRDefault="00017079">
            <w:pPr>
              <w:spacing w:before="43" w:after="0" w:line="240" w:lineRule="auto"/>
              <w:ind w:left="4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ental/Unit Chairperson</w:t>
            </w:r>
          </w:p>
        </w:tc>
        <w:tc>
          <w:tcPr>
            <w:tcW w:w="1451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:rsidR="009408A3" w:rsidRDefault="009408A3"/>
        </w:tc>
        <w:tc>
          <w:tcPr>
            <w:tcW w:w="1670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:rsidR="009408A3" w:rsidRDefault="009408A3"/>
        </w:tc>
        <w:tc>
          <w:tcPr>
            <w:tcW w:w="1658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:rsidR="009408A3" w:rsidRDefault="009408A3"/>
        </w:tc>
      </w:tr>
      <w:tr w:rsidR="009408A3">
        <w:trPr>
          <w:trHeight w:hRule="exact" w:val="396"/>
        </w:trPr>
        <w:tc>
          <w:tcPr>
            <w:tcW w:w="4693" w:type="dxa"/>
            <w:tcBorders>
              <w:top w:val="single" w:sz="6" w:space="0" w:color="ACA89A"/>
              <w:left w:val="single" w:sz="6" w:space="0" w:color="ECE9D8"/>
              <w:bottom w:val="single" w:sz="6" w:space="0" w:color="ACA89A"/>
              <w:right w:val="single" w:sz="6" w:space="0" w:color="ACA89A"/>
            </w:tcBorders>
          </w:tcPr>
          <w:p w:rsidR="009408A3" w:rsidRDefault="00017079">
            <w:pPr>
              <w:spacing w:before="43" w:after="0" w:line="240" w:lineRule="auto"/>
              <w:ind w:left="4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College 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51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:rsidR="009408A3" w:rsidRDefault="009408A3"/>
        </w:tc>
        <w:tc>
          <w:tcPr>
            <w:tcW w:w="1670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:rsidR="009408A3" w:rsidRDefault="009408A3"/>
        </w:tc>
        <w:tc>
          <w:tcPr>
            <w:tcW w:w="1658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:rsidR="009408A3" w:rsidRDefault="009408A3"/>
        </w:tc>
      </w:tr>
      <w:tr w:rsidR="009408A3">
        <w:trPr>
          <w:trHeight w:hRule="exact" w:val="672"/>
        </w:trPr>
        <w:tc>
          <w:tcPr>
            <w:tcW w:w="4693" w:type="dxa"/>
            <w:tcBorders>
              <w:top w:val="single" w:sz="6" w:space="0" w:color="ACA89A"/>
              <w:left w:val="single" w:sz="6" w:space="0" w:color="ECE9D8"/>
              <w:bottom w:val="single" w:sz="6" w:space="0" w:color="ACA89A"/>
              <w:right w:val="single" w:sz="6" w:space="0" w:color="ACA89A"/>
            </w:tcBorders>
          </w:tcPr>
          <w:p w:rsidR="009408A3" w:rsidRDefault="00017079">
            <w:pPr>
              <w:spacing w:before="43" w:after="0" w:line="240" w:lineRule="auto"/>
              <w:ind w:left="4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Provost and Vice President for Acade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</w:t>
            </w:r>
          </w:p>
          <w:p w:rsidR="009408A3" w:rsidRDefault="00017079">
            <w:pPr>
              <w:spacing w:after="0" w:line="240" w:lineRule="auto"/>
              <w:ind w:left="4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Affairs</w:t>
            </w:r>
          </w:p>
        </w:tc>
        <w:tc>
          <w:tcPr>
            <w:tcW w:w="1451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:rsidR="009408A3" w:rsidRDefault="009408A3"/>
        </w:tc>
        <w:tc>
          <w:tcPr>
            <w:tcW w:w="1670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:rsidR="009408A3" w:rsidRDefault="009408A3"/>
        </w:tc>
        <w:tc>
          <w:tcPr>
            <w:tcW w:w="1658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:rsidR="009408A3" w:rsidRDefault="009408A3"/>
        </w:tc>
      </w:tr>
      <w:tr w:rsidR="009408A3">
        <w:trPr>
          <w:trHeight w:hRule="exact" w:val="396"/>
        </w:trPr>
        <w:tc>
          <w:tcPr>
            <w:tcW w:w="4693" w:type="dxa"/>
            <w:tcBorders>
              <w:top w:val="single" w:sz="6" w:space="0" w:color="ACA89A"/>
              <w:left w:val="single" w:sz="6" w:space="0" w:color="ECE9D8"/>
              <w:bottom w:val="single" w:sz="6" w:space="0" w:color="ACA89A"/>
              <w:right w:val="single" w:sz="6" w:space="0" w:color="ACA89A"/>
            </w:tcBorders>
          </w:tcPr>
          <w:p w:rsidR="009408A3" w:rsidRDefault="00017079">
            <w:pPr>
              <w:spacing w:before="43" w:after="0" w:line="240" w:lineRule="auto"/>
              <w:ind w:left="4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Preside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451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:rsidR="009408A3" w:rsidRDefault="009408A3"/>
        </w:tc>
        <w:tc>
          <w:tcPr>
            <w:tcW w:w="1670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:rsidR="009408A3" w:rsidRDefault="009408A3"/>
        </w:tc>
        <w:tc>
          <w:tcPr>
            <w:tcW w:w="1658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:rsidR="009408A3" w:rsidRDefault="009408A3"/>
        </w:tc>
      </w:tr>
    </w:tbl>
    <w:p w:rsidR="009408A3" w:rsidRDefault="009408A3">
      <w:pPr>
        <w:spacing w:before="11" w:after="0" w:line="220" w:lineRule="exact"/>
      </w:pPr>
    </w:p>
    <w:p w:rsidR="009408A3" w:rsidRDefault="00017079">
      <w:pPr>
        <w:spacing w:before="29" w:after="0" w:line="240" w:lineRule="auto"/>
        <w:ind w:left="200" w:right="1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Enclosures (in order):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P1, 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P2, 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P3, 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P4, and P5 for each year since the faculty member was employed (maximum of four years), student evaluations (using an approved University instru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ent) for at lea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ne term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year (in all classes) for each of the previous</w:t>
      </w:r>
    </w:p>
    <w:p w:rsidR="009408A3" w:rsidRDefault="00017079">
      <w:pPr>
        <w:spacing w:after="0" w:line="240" w:lineRule="auto"/>
        <w:ind w:left="200" w:right="2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four years or since initial appoint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ent, whichev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is the shorter period, and grade distributions (showing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course 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rage 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 the stu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averag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which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itted student evaluations were conducted,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and, if available, letters from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depart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ental/unit peers, letter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depart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ental/u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it 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n, letter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aculty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mber 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ediately reports, if not the departm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ntal/unit chairperson, letter(s) from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advisees, and from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individuals from outside the depart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nt/unit if used in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promotion evaluation. The dossier organization should follow the Promotion Dossier Checklist.</w:t>
      </w:r>
    </w:p>
    <w:p w:rsidR="009408A3" w:rsidRDefault="009408A3">
      <w:pPr>
        <w:spacing w:before="17" w:after="0" w:line="260" w:lineRule="exact"/>
        <w:rPr>
          <w:sz w:val="26"/>
          <w:szCs w:val="26"/>
        </w:rPr>
      </w:pPr>
    </w:p>
    <w:p w:rsidR="009408A3" w:rsidRDefault="00017079">
      <w:pPr>
        <w:spacing w:after="0" w:line="240" w:lineRule="auto"/>
        <w:ind w:left="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*Complete list of peers qualified to vote must be attached.</w:t>
      </w:r>
    </w:p>
    <w:sectPr w:rsidR="009408A3">
      <w:type w:val="continuous"/>
      <w:pgSz w:w="12240" w:h="15840"/>
      <w:pgMar w:top="820" w:right="12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2MzAxNzI0szAyMzNV0lEKTi0uzszPAykwrgUAs/HFKSwAAAA="/>
  </w:docVars>
  <w:rsids>
    <w:rsidRoot w:val="009408A3"/>
    <w:rsid w:val="00017079"/>
    <w:rsid w:val="002D3463"/>
    <w:rsid w:val="00611582"/>
    <w:rsid w:val="00720FAD"/>
    <w:rsid w:val="009408A3"/>
    <w:rsid w:val="00AE2B44"/>
    <w:rsid w:val="00E9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E65C53-145A-4903-9731-4AF2B660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2001-Form P18</vt:lpstr>
    </vt:vector>
  </TitlesOfParts>
  <Company>Tennessee Tech University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2001-Form P18</dc:title>
  <dc:creator>Academic Affairs</dc:creator>
  <cp:lastModifiedBy>TTU User</cp:lastModifiedBy>
  <cp:revision>2</cp:revision>
  <dcterms:created xsi:type="dcterms:W3CDTF">2019-01-17T17:31:00Z</dcterms:created>
  <dcterms:modified xsi:type="dcterms:W3CDTF">2019-01-17T17:31:00Z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2005-07-30T00:00:00Z</vt:filetime>
  </property>
  <property fmtid="{D5CDD505-2E9C-101B-9397-08002B2CF9AE}" pid="3" name="LastSaved">
    <vt:filetime>2018-01-27T00:00:00Z</vt:filetime>
  </property>
  <property fmtid="{D5CDD505-2E9C-101B-9397-08002B2CF9AE}" pid="4" name="_AdHocReviewCycleID">
    <vt:i4>-647690373</vt:i4>
  </property>
  <property fmtid="{D5CDD505-2E9C-101B-9397-08002B2CF9AE}" pid="5" name="_NewReviewCycle">
    <vt:lpwstr/>
  </property>
  <property fmtid="{D5CDD505-2E9C-101B-9397-08002B2CF9AE}" pid="6" name="_EmailSubject">
    <vt:lpwstr>P&amp;T procedures and forms for faculty handbook</vt:lpwstr>
  </property>
  <property fmtid="{D5CDD505-2E9C-101B-9397-08002B2CF9AE}" pid="7" name="_AuthorEmail">
    <vt:lpwstr>JBoles@tntech.edu</vt:lpwstr>
  </property>
  <property fmtid="{D5CDD505-2E9C-101B-9397-08002B2CF9AE}" pid="8" name="_AuthorEmailDisplayName">
    <vt:lpwstr>Boles, Jeffrey</vt:lpwstr>
  </property>
  <property fmtid="{D5CDD505-2E9C-101B-9397-08002B2CF9AE}" pid="9" name="_ReviewingToolsShownOnce">
    <vt:lpwstr/>
  </property>
</Properties>
</file>