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  <w:sz w:val="6"/>
          <w:szCs w:val="6"/>
        </w:rPr>
      </w:pPr>
      <w:bookmarkStart w:id="0" w:name="_GoBack"/>
      <w:bookmarkEnd w:id="0"/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4016"/>
        <w:gridCol w:w="1589"/>
        <w:gridCol w:w="1592"/>
        <w:gridCol w:w="1596"/>
      </w:tblGrid>
      <w:tr w:rsidR="006E06CF" w:rsidTr="00116388">
        <w:trPr>
          <w:trHeight w:hRule="exact" w:val="392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5"/>
              <w:ind w:right="4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GRANT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</w:tr>
      <w:tr w:rsidR="006E06CF" w:rsidTr="00116388">
        <w:trPr>
          <w:trHeight w:hRule="exact" w:val="346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4"/>
              <w:ind w:left="109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Additional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Identification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5"/>
                <w:sz w:val="16"/>
                <w:szCs w:val="16"/>
              </w:rPr>
              <w:t>As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Necessary</w:t>
            </w:r>
          </w:p>
        </w:tc>
      </w:tr>
      <w:tr w:rsidR="006E06CF" w:rsidTr="00116388">
        <w:trPr>
          <w:trHeight w:hRule="exact" w:val="946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5" w:line="250" w:lineRule="auto"/>
              <w:ind w:left="109" w:right="9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Grant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line-item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below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shall be applicable only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 expenses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incurred during the</w:t>
            </w:r>
            <w:r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following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applicable period:</w:t>
            </w: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6E06CF" w:rsidRDefault="006E06CF" w:rsidP="00116388">
            <w:pPr>
              <w:pStyle w:val="TableParagraph"/>
              <w:tabs>
                <w:tab w:val="left" w:pos="5817"/>
              </w:tabs>
              <w:kinsoku w:val="0"/>
              <w:overflowPunct w:val="0"/>
              <w:ind w:left="19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BEGIN: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July</w:t>
            </w:r>
            <w:r>
              <w:rPr>
                <w:rFonts w:ascii="Arial" w:hAnsi="Arial" w:cs="Arial"/>
                <w:b/>
                <w:bCs/>
                <w:color w:val="FF000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01,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2018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END: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June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30,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2022</w:t>
            </w:r>
          </w:p>
        </w:tc>
      </w:tr>
      <w:tr w:rsidR="006E06CF" w:rsidTr="00116388">
        <w:trPr>
          <w:trHeight w:hRule="exact" w:val="65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64"/>
              <w:ind w:left="171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POLICY</w:t>
            </w: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8" w:line="254" w:lineRule="auto"/>
              <w:ind w:left="102" w:right="103" w:firstLine="19"/>
              <w:jc w:val="both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03 Object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Line-item</w:t>
            </w:r>
            <w:r>
              <w:rPr>
                <w:rFonts w:ascii="Arial" w:hAnsi="Arial" w:cs="Arial"/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Reference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02"/>
              <w:ind w:left="31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EXPENSE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OBJECT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LINE-ITEM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CATEGORY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line="250" w:lineRule="auto"/>
              <w:ind w:left="346" w:right="340" w:firstLine="163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GRANT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CONTRACT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line="250" w:lineRule="auto"/>
              <w:ind w:left="502" w:right="401" w:hanging="101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GRANTEE</w:t>
            </w:r>
            <w:r>
              <w:rPr>
                <w:rFonts w:ascii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MATCH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left="128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PROJECT</w:t>
            </w:r>
          </w:p>
        </w:tc>
      </w:tr>
      <w:tr w:rsidR="006E06CF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1. 2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Salaries,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Benefits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Taxes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left="258"/>
            </w:pPr>
            <w:r>
              <w:rPr>
                <w:rFonts w:ascii="Arial" w:hAnsi="Arial" w:cs="Arial"/>
                <w:sz w:val="12"/>
                <w:szCs w:val="12"/>
              </w:rPr>
              <w:t>4, 15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Professional</w:t>
            </w:r>
            <w:r>
              <w:rPr>
                <w:rFonts w:ascii="Arial" w:hAnsi="Arial" w:cs="Arial"/>
                <w:sz w:val="16"/>
                <w:szCs w:val="16"/>
              </w:rPr>
              <w:t xml:space="preserve"> Fee,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Grant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Award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76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5, 6, 7, 8,</w:t>
            </w: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3"/>
              <w:ind w:right="1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9, 10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 w:right="56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Supplies,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Telephone,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Postage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Shipping,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Occupancy,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Equipment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Rental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Maintenance,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Printing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Publications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left="224"/>
            </w:pPr>
            <w:r>
              <w:rPr>
                <w:rFonts w:ascii="Arial" w:hAnsi="Arial" w:cs="Arial"/>
                <w:sz w:val="12"/>
                <w:szCs w:val="12"/>
              </w:rPr>
              <w:t>11. 12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Travel,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Conferences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Meetings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Interest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Insurance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Specific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Assistance</w:t>
            </w:r>
            <w:r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Individuals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Depreciation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Other Non-Personnel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Capital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Purchase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Indirect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Cost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In-Kind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Expense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7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right="1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n/a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 w:right="2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Grantee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Match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Requirement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(for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any amount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required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Grantee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Match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that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u w:val="single"/>
              </w:rPr>
              <w:t>not</w:t>
            </w:r>
            <w:r>
              <w:rPr>
                <w:rFonts w:ascii="Arial" w:hAnsi="Arial" w:cs="Arial"/>
                <w:spacing w:val="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specifically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delineated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by budget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line-items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above)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:rsidTr="00116388">
        <w:trPr>
          <w:trHeight w:hRule="exact" w:val="428"/>
        </w:trPr>
        <w:tc>
          <w:tcPr>
            <w:tcW w:w="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3"/>
              <w:jc w:val="center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TOTAL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3"/>
              <w:ind w:right="9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3"/>
              <w:ind w:right="100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03"/>
              <w:ind w:right="99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0.00</w:t>
            </w:r>
          </w:p>
        </w:tc>
      </w:tr>
    </w:tbl>
    <w:p w:rsidR="006E06CF" w:rsidRDefault="006E06CF" w:rsidP="006E06CF">
      <w:pPr>
        <w:pStyle w:val="BodyText"/>
        <w:kinsoku w:val="0"/>
        <w:overflowPunct w:val="0"/>
        <w:spacing w:before="4"/>
        <w:ind w:left="0" w:firstLine="0"/>
        <w:rPr>
          <w:b/>
          <w:bCs/>
          <w:sz w:val="2"/>
          <w:szCs w:val="2"/>
        </w:rPr>
      </w:pPr>
    </w:p>
    <w:p w:rsidR="006E06CF" w:rsidRDefault="006E06CF" w:rsidP="006E06CF">
      <w:pPr>
        <w:pStyle w:val="BodyText"/>
        <w:kinsoku w:val="0"/>
        <w:overflowPunct w:val="0"/>
        <w:spacing w:line="30" w:lineRule="atLeast"/>
        <w:ind w:left="4909" w:firstLine="0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3047365" cy="19685"/>
                <wp:effectExtent l="5715" t="3810" r="4445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7365" cy="19685"/>
                          <a:chOff x="0" y="0"/>
                          <a:chExt cx="4799" cy="3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4768" cy="20"/>
                          </a:xfrm>
                          <a:custGeom>
                            <a:avLst/>
                            <a:gdLst>
                              <a:gd name="T0" fmla="*/ 0 w 4768"/>
                              <a:gd name="T1" fmla="*/ 0 h 20"/>
                              <a:gd name="T2" fmla="*/ 4767 w 4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8" h="20">
                                <a:moveTo>
                                  <a:pt x="0" y="0"/>
                                </a:moveTo>
                                <a:lnTo>
                                  <a:pt x="4767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57226" id="Group 1" o:spid="_x0000_s1026" style="width:239.95pt;height:1.55pt;mso-position-horizontal-relative:char;mso-position-vertical-relative:line" coordsize="479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">
                <v:shape id="Freeform 3" o:spid="_x0000_s1027" style="position:absolute;left:15;top:15;width:4768;height:20;visibility:visible;mso-wrap-style:square;v-text-anchor:top" coordsize="4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" path="m,l4767,e" filled="f" strokeweight=".54325mm">
                  <v:path arrowok="t" o:connecttype="custom" o:connectlocs="0,0;4767,0" o:connectangles="0,0"/>
                </v:shape>
                <w10:anchorlock/>
              </v:group>
            </w:pict>
          </mc:Fallback>
        </mc:AlternateContent>
      </w:r>
    </w:p>
    <w:p w:rsidR="006E06CF" w:rsidRDefault="006E06CF" w:rsidP="006E06CF">
      <w:pPr>
        <w:pStyle w:val="BodyText"/>
        <w:kinsoku w:val="0"/>
        <w:overflowPunct w:val="0"/>
        <w:spacing w:before="5"/>
        <w:ind w:left="0" w:firstLine="0"/>
        <w:rPr>
          <w:b/>
          <w:bCs/>
          <w:sz w:val="10"/>
          <w:szCs w:val="10"/>
        </w:rPr>
      </w:pPr>
    </w:p>
    <w:p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84" w:line="246" w:lineRule="auto"/>
        <w:ind w:right="815" w:hanging="15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Each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expense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object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line-item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shall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defined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Department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Finance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Administration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Policy 03,</w:t>
      </w:r>
      <w:r>
        <w:rPr>
          <w:spacing w:val="8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Uniform</w:t>
      </w:r>
      <w:r>
        <w:rPr>
          <w:i/>
          <w:iCs/>
          <w:spacing w:val="129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Reporting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Requirements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and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Cost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Allocation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Plans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for</w:t>
      </w:r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pacing w:val="-1"/>
          <w:sz w:val="16"/>
          <w:szCs w:val="16"/>
        </w:rPr>
        <w:t>Subrecipients</w:t>
      </w:r>
      <w:proofErr w:type="spellEnd"/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of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Federal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and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State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Grant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Monies,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Appendix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4"/>
          <w:sz w:val="16"/>
          <w:szCs w:val="16"/>
        </w:rPr>
        <w:t>A</w:t>
      </w:r>
      <w:r>
        <w:rPr>
          <w:spacing w:val="4"/>
          <w:sz w:val="16"/>
          <w:szCs w:val="16"/>
        </w:rPr>
        <w:t>.</w:t>
      </w:r>
      <w:r>
        <w:rPr>
          <w:spacing w:val="9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(posted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Internet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at: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 xml:space="preserve"> </w:t>
      </w:r>
      <w:hyperlink r:id="rId5" w:history="1">
        <w:r>
          <w:rPr>
            <w:spacing w:val="-1"/>
            <w:sz w:val="16"/>
            <w:szCs w:val="16"/>
          </w:rPr>
          <w:t>http://www.state.tn.us/finance/act/documents/policy3.pdf).</w:t>
        </w:r>
      </w:hyperlink>
    </w:p>
    <w:p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8"/>
        <w:ind w:left="664" w:hanging="163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Applicable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detail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follows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page</w:t>
      </w:r>
      <w:r>
        <w:rPr>
          <w:sz w:val="16"/>
          <w:szCs w:val="16"/>
        </w:rPr>
        <w:t xml:space="preserve"> if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line-item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funded.</w:t>
      </w:r>
    </w:p>
    <w:p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41" w:line="245" w:lineRule="auto"/>
        <w:ind w:right="606" w:hanging="158"/>
        <w:rPr>
          <w:spacing w:val="-1"/>
          <w:sz w:val="16"/>
          <w:szCs w:val="16"/>
        </w:rPr>
      </w:pP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Grantee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Match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Requirement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detailed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Budget,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maximum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total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amount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reimbursable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pacing w:val="9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State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pursuant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to </w:t>
      </w:r>
      <w:r>
        <w:rPr>
          <w:spacing w:val="-1"/>
          <w:sz w:val="16"/>
          <w:szCs w:val="16"/>
        </w:rPr>
        <w:t>this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Contract,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detailed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“Grant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Contract”</w:t>
      </w:r>
      <w:r>
        <w:rPr>
          <w:sz w:val="16"/>
          <w:szCs w:val="16"/>
        </w:rPr>
        <w:t xml:space="preserve"> column </w:t>
      </w:r>
      <w:r>
        <w:rPr>
          <w:spacing w:val="-1"/>
          <w:sz w:val="16"/>
          <w:szCs w:val="16"/>
        </w:rPr>
        <w:t>above,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shall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reduced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amount</w:t>
      </w:r>
      <w:r>
        <w:rPr>
          <w:spacing w:val="8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any Grantee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failure</w:t>
      </w:r>
      <w:r>
        <w:rPr>
          <w:sz w:val="16"/>
          <w:szCs w:val="16"/>
        </w:rPr>
        <w:t xml:space="preserve"> to meet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Match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Requirement.</w:t>
      </w:r>
    </w:p>
    <w:p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41" w:line="245" w:lineRule="auto"/>
        <w:ind w:right="606" w:hanging="158"/>
        <w:rPr>
          <w:spacing w:val="-1"/>
          <w:sz w:val="16"/>
          <w:szCs w:val="16"/>
        </w:rPr>
        <w:sectPr w:rsidR="006E06CF">
          <w:pgSz w:w="12240" w:h="15840"/>
          <w:pgMar w:top="1360" w:right="1200" w:bottom="1200" w:left="1220" w:header="0" w:footer="1014" w:gutter="0"/>
          <w:cols w:space="720" w:equalWidth="0">
            <w:col w:w="9820"/>
          </w:cols>
          <w:noEndnote/>
        </w:sectPr>
      </w:pPr>
    </w:p>
    <w:p w:rsidR="006E06CF" w:rsidRDefault="006E06CF" w:rsidP="006E06CF">
      <w:pPr>
        <w:pStyle w:val="Heading5"/>
        <w:kinsoku w:val="0"/>
        <w:overflowPunct w:val="0"/>
        <w:spacing w:before="44"/>
        <w:ind w:left="0" w:right="215"/>
        <w:jc w:val="right"/>
        <w:rPr>
          <w:b w:val="0"/>
          <w:bCs w:val="0"/>
          <w:color w:val="000000"/>
        </w:rPr>
      </w:pPr>
      <w:r>
        <w:rPr>
          <w:spacing w:val="-1"/>
        </w:rPr>
        <w:lastRenderedPageBreak/>
        <w:t>ATTACHMENT</w:t>
      </w:r>
      <w:r>
        <w:rPr>
          <w:spacing w:val="-24"/>
        </w:rPr>
        <w:t xml:space="preserve"> </w:t>
      </w:r>
      <w:r>
        <w:rPr>
          <w:color w:val="FF0000"/>
          <w:spacing w:val="-1"/>
        </w:rPr>
        <w:t>REFERENCE</w:t>
      </w:r>
    </w:p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6E06CF" w:rsidRDefault="006E06CF" w:rsidP="006E06CF">
      <w:pPr>
        <w:pStyle w:val="BodyText"/>
        <w:kinsoku w:val="0"/>
        <w:overflowPunct w:val="0"/>
        <w:spacing w:before="5"/>
        <w:ind w:left="0" w:firstLine="0"/>
        <w:rPr>
          <w:b/>
          <w:bCs/>
          <w:sz w:val="16"/>
          <w:szCs w:val="16"/>
        </w:rPr>
      </w:pPr>
    </w:p>
    <w:p w:rsidR="006E06CF" w:rsidRDefault="006E06CF" w:rsidP="006E06CF">
      <w:pPr>
        <w:pStyle w:val="BodyText"/>
        <w:kinsoku w:val="0"/>
        <w:overflowPunct w:val="0"/>
        <w:spacing w:before="74"/>
        <w:ind w:left="220" w:firstLine="0"/>
      </w:pPr>
      <w:r>
        <w:rPr>
          <w:b/>
          <w:bCs/>
          <w:spacing w:val="-2"/>
        </w:rPr>
        <w:t>GRANT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BUDGET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LINE-ITEM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DETAIL:</w:t>
      </w:r>
    </w:p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6E06CF" w:rsidRDefault="006E06CF" w:rsidP="006E06CF">
      <w:pPr>
        <w:pStyle w:val="BodyText"/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PROFESSIONAL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FEE,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GRANT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AWARD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Specific,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Descriptive,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Detail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(Repeat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Row</w:t>
            </w:r>
            <w:r>
              <w:rPr>
                <w:rFonts w:ascii="Arial" w:hAnsi="Arial" w:cs="Arial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6CF" w:rsidRDefault="006E06CF" w:rsidP="00116388"/>
        </w:tc>
      </w:tr>
    </w:tbl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INTEREST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35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8"/>
              <w:ind w:left="102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Specific,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Descriptive,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Detail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(Repeat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Row</w:t>
            </w:r>
            <w:r>
              <w:rPr>
                <w:rFonts w:ascii="Arial" w:hAnsi="Arial" w:cs="Arial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8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6CF" w:rsidRDefault="006E06CF" w:rsidP="00116388"/>
        </w:tc>
      </w:tr>
    </w:tbl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DEPRECIATION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Specific,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Descriptive,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Detail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(Repeat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Row</w:t>
            </w:r>
            <w:r>
              <w:rPr>
                <w:rFonts w:ascii="Arial" w:hAnsi="Arial" w:cs="Arial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6CF" w:rsidRDefault="006E06CF" w:rsidP="00116388"/>
        </w:tc>
      </w:tr>
    </w:tbl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3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NON-PERSONNEL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3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Specific,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Descriptive,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Detail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(Repeat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Row</w:t>
            </w:r>
            <w:r>
              <w:rPr>
                <w:rFonts w:ascii="Arial" w:hAnsi="Arial" w:cs="Arial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6CF" w:rsidRDefault="006E06CF" w:rsidP="00116388"/>
        </w:tc>
      </w:tr>
    </w:tbl>
    <w:p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CAPITAL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PURCHASE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Specific,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Descriptive,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Detail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(Repeat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Row</w:t>
            </w:r>
            <w:r>
              <w:rPr>
                <w:rFonts w:ascii="Arial" w:hAnsi="Arial" w:cs="Arial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Amount</w:t>
            </w:r>
          </w:p>
        </w:tc>
      </w:tr>
      <w:tr w:rsidR="006E06CF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E06CF" w:rsidRDefault="006E06CF" w:rsidP="00116388"/>
        </w:tc>
      </w:tr>
    </w:tbl>
    <w:p w:rsidR="007E5625" w:rsidRDefault="007E5625"/>
    <w:sectPr w:rsidR="007E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659" w:hanging="164"/>
      </w:pPr>
      <w:rPr>
        <w:rFonts w:ascii="Arial" w:hAnsi="Arial" w:cs="Arial"/>
        <w:b/>
        <w:bCs/>
        <w:w w:val="99"/>
        <w:position w:val="10"/>
        <w:sz w:val="13"/>
        <w:szCs w:val="13"/>
      </w:rPr>
    </w:lvl>
    <w:lvl w:ilvl="1">
      <w:numFmt w:val="bullet"/>
      <w:lvlText w:val="•"/>
      <w:lvlJc w:val="left"/>
      <w:pPr>
        <w:ind w:left="3401" w:hanging="164"/>
      </w:pPr>
    </w:lvl>
    <w:lvl w:ilvl="2">
      <w:numFmt w:val="bullet"/>
      <w:lvlText w:val="•"/>
      <w:lvlJc w:val="left"/>
      <w:pPr>
        <w:ind w:left="4074" w:hanging="164"/>
      </w:pPr>
    </w:lvl>
    <w:lvl w:ilvl="3">
      <w:numFmt w:val="bullet"/>
      <w:lvlText w:val="•"/>
      <w:lvlJc w:val="left"/>
      <w:pPr>
        <w:ind w:left="4748" w:hanging="164"/>
      </w:pPr>
    </w:lvl>
    <w:lvl w:ilvl="4">
      <w:numFmt w:val="bullet"/>
      <w:lvlText w:val="•"/>
      <w:lvlJc w:val="left"/>
      <w:pPr>
        <w:ind w:left="5421" w:hanging="164"/>
      </w:pPr>
    </w:lvl>
    <w:lvl w:ilvl="5">
      <w:numFmt w:val="bullet"/>
      <w:lvlText w:val="•"/>
      <w:lvlJc w:val="left"/>
      <w:pPr>
        <w:ind w:left="6094" w:hanging="164"/>
      </w:pPr>
    </w:lvl>
    <w:lvl w:ilvl="6">
      <w:numFmt w:val="bullet"/>
      <w:lvlText w:val="•"/>
      <w:lvlJc w:val="left"/>
      <w:pPr>
        <w:ind w:left="6767" w:hanging="164"/>
      </w:pPr>
    </w:lvl>
    <w:lvl w:ilvl="7">
      <w:numFmt w:val="bullet"/>
      <w:lvlText w:val="•"/>
      <w:lvlJc w:val="left"/>
      <w:pPr>
        <w:ind w:left="7440" w:hanging="164"/>
      </w:pPr>
    </w:lvl>
    <w:lvl w:ilvl="8">
      <w:numFmt w:val="bullet"/>
      <w:lvlText w:val="•"/>
      <w:lvlJc w:val="left"/>
      <w:pPr>
        <w:ind w:left="8113" w:hanging="16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CF"/>
    <w:rsid w:val="0015615D"/>
    <w:rsid w:val="005F47A8"/>
    <w:rsid w:val="006E06CF"/>
    <w:rsid w:val="007E5625"/>
    <w:rsid w:val="00A00319"/>
    <w:rsid w:val="00C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DBE2F-BF77-477B-BDDD-31C39A04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6E06CF"/>
    <w:pPr>
      <w:ind w:left="100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E06CF"/>
    <w:rPr>
      <w:rFonts w:ascii="Arial" w:eastAsiaTheme="minorEastAsia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E06CF"/>
    <w:pPr>
      <w:ind w:left="820" w:hanging="7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06CF"/>
    <w:rPr>
      <w:rFonts w:ascii="Arial" w:eastAsiaTheme="minorEastAsia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E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e.tn.us/finance/act/documents/policy3.pdf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2128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Department Of Children Services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ei09847</dc:creator>
  <cp:lastModifiedBy>Hill, Amy</cp:lastModifiedBy>
  <cp:revision>2</cp:revision>
  <dcterms:created xsi:type="dcterms:W3CDTF">2019-01-11T22:23:00Z</dcterms:created>
  <dcterms:modified xsi:type="dcterms:W3CDTF">2019-01-11T22:23:00Z</dcterms:modified>
</cp:coreProperties>
</file>